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pBdr>
          <w:bottom w:val="single" w:color="1F4E79" w:sz="8" w:space="4"/>
        </w:pBdr>
        <w:spacing w:after="80" w:before="0"/>
        <w:jc w:val="center"/>
      </w:pPr>
      <w:r>
        <w:rPr>
          <w:rFonts w:ascii="Arial" w:cs="Arial" w:eastAsia="Arial" w:hAnsi="Arial"/>
          <w:b/>
          <w:bCs/>
          <w:color w:val="1F4E79"/>
          <w:sz w:val="52"/>
          <w:szCs w:val="52"/>
        </w:rPr>
        <w:t xml:space="preserve">PROOF OF GETTYSBURG SERVICE</w:t>
      </w:r>
    </w:p>
    <w:p>
      <w:pPr>
        <w:spacing w:after="0" w:before="160"/>
      </w:pPr>
    </w:p>
    <w:p>
      <w:pPr>
        <w:spacing w:after="60" w:before="0"/>
        <w:jc w:val="center"/>
      </w:pPr>
      <w:r>
        <w:rPr>
          <w:rFonts w:ascii="Arial" w:cs="Arial" w:eastAsia="Arial" w:hAnsi="Arial"/>
          <w:b/>
          <w:bCs/>
          <w:color w:val="2E75B6"/>
          <w:sz w:val="40"/>
          <w:szCs w:val="40"/>
        </w:rPr>
        <w:t xml:space="preserve">Franklin S. Horner</w:t>
      </w:r>
    </w:p>
    <w:p>
      <w:pPr>
        <w:spacing w:after="60" w:before="0"/>
        <w:jc w:val="center"/>
      </w:pPr>
      <w:r>
        <w:rPr>
          <w:rFonts w:ascii="Arial" w:cs="Arial" w:eastAsia="Arial" w:hAnsi="Arial"/>
          <w:i/>
          <w:iCs/>
          <w:color w:val="595959"/>
          <w:sz w:val="26"/>
          <w:szCs w:val="26"/>
        </w:rPr>
        <w:t xml:space="preserve">First Sergeant / Second Lieutenant</w:t>
      </w:r>
    </w:p>
    <w:p>
      <w:pPr>
        <w:spacing w:after="60" w:before="0"/>
        <w:jc w:val="center"/>
      </w:pPr>
      <w:r>
        <w:rPr>
          <w:rFonts w:ascii="Arial" w:cs="Arial" w:eastAsia="Arial" w:hAnsi="Arial"/>
          <w:color w:val="595959"/>
          <w:sz w:val="24"/>
          <w:szCs w:val="24"/>
        </w:rPr>
        <w:t xml:space="preserve">Company H, 12th Pennsylvania Reserve Infantry (41st Pennsylvania Volunteer Infantry)</w:t>
      </w:r>
    </w:p>
    <w:p>
      <w:pPr>
        <w:spacing w:after="60" w:before="0"/>
        <w:jc w:val="center"/>
      </w:pPr>
      <w:r>
        <w:rPr>
          <w:rFonts w:ascii="Arial" w:cs="Arial" w:eastAsia="Arial" w:hAnsi="Arial"/>
          <w:b/>
          <w:bCs/>
          <w:color w:val="C00000"/>
          <w:sz w:val="26"/>
          <w:szCs w:val="26"/>
        </w:rPr>
        <w:t xml:space="preserve">Battle of Gettysburg — July 2-3, 1863</w:t>
      </w:r>
    </w:p>
    <w:p>
      <w:pPr>
        <w:spacing w:after="300" w:before="0"/>
        <w:jc w:val="center"/>
      </w:pPr>
      <w:r>
        <w:rPr>
          <w:rFonts w:ascii="Arial" w:cs="Arial" w:eastAsia="Arial" w:hAnsi="Arial"/>
          <w:i/>
          <w:iCs/>
          <w:color w:val="595959"/>
          <w:sz w:val="22"/>
          <w:szCs w:val="22"/>
        </w:rPr>
        <w:t xml:space="preserve">3rd Great-Granduncle of Walter Hutsky Jr.</w:t>
      </w:r>
    </w:p>
    <w:p>
      <w:pPr>
        <w:pBdr>
          <w:bottom w:val="single" w:color="1F4E79" w:sz="6" w:space="1"/>
        </w:pBdr>
        <w:spacing w:after="160" w:before="160"/>
      </w:pPr>
    </w:p>
    <w:p>
      <w:pPr>
        <w:spacing w:after="160" w:before="320"/>
      </w:pPr>
      <w:r>
        <w:rPr>
          <w:rFonts w:ascii="Arial" w:cs="Arial" w:eastAsia="Arial" w:hAnsi="Arial"/>
          <w:b/>
          <w:bCs/>
          <w:color w:val="1F4E79"/>
          <w:sz w:val="36"/>
          <w:szCs w:val="36"/>
        </w:rPr>
        <w:t xml:space="preserve">Identity Confirmation</w:t>
      </w:r>
    </w:p>
    <w:p>
      <w:pPr>
        <w:spacing w:after="80" w:before="80"/>
      </w:pPr>
      <w:r>
        <w:rPr>
          <w:rFonts w:ascii="Arial" w:cs="Arial" w:eastAsia="Arial" w:hAnsi="Arial"/>
          <w:sz w:val="22"/>
          <w:szCs w:val="22"/>
        </w:rPr>
        <w:t xml:space="preserve">Before establishing Gettysburg presence, the following sources confirm this is the correct Franklin Horner — son of John C. Horner and Elizabeth Sill of Cambria County — and not the other Franklin Horner from Cameron County (son of Jonas A. Horner and Mary Penrod) who served in Company A, 10th Pennsylvania Reserves.</w:t>
      </w:r>
    </w:p>
    <w:p>
      <w:pPr>
        <w:spacing w:after="0" w:before="120"/>
      </w:pP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2800"/>
        <w:gridCol w:w="6560"/>
      </w:tblGrid>
      <w:tr>
        <w:tc>
          <w:tcPr>
            <w:tcW w:type="dxa" w:w="9360"/>
            <w:gridSpan w:val="2"/>
            <w:tcBorders>
              <w:top w:val="single" w:color="CCCCCC" w:sz="1"/>
              <w:left w:val="single" w:color="CCCCCC" w:sz="1"/>
              <w:bottom w:val="single" w:color="CCCCCC" w:sz="1"/>
              <w:right w:val="single" w:color="CCCCCC" w:sz="1"/>
            </w:tcBorders>
            <w:shd w:fill="1F4E79" w:val="clear"/>
            <w:tcMar>
              <w:top w:type="dxa" w:w="100"/>
              <w:left w:type="dxa" w:w="140"/>
              <w:bottom w:type="dxa" w:w="100"/>
              <w:right w:type="dxa" w:w="140"/>
            </w:tcMar>
          </w:tcPr>
          <w:p>
            <w:r>
              <w:rPr>
                <w:rFonts w:ascii="Arial" w:cs="Arial" w:eastAsia="Arial" w:hAnsi="Arial"/>
                <w:b/>
                <w:bCs/>
                <w:color w:val="FFFFFF"/>
                <w:sz w:val="22"/>
                <w:szCs w:val="22"/>
              </w:rPr>
              <w:t xml:space="preserve">Identity Verification</w:t>
            </w:r>
          </w:p>
        </w:tc>
      </w:tr>
      <w:tr>
        <w:tc>
          <w:tcPr>
            <w:tcW w:type="dxa" w:w="2800"/>
            <w:tcBorders>
              <w:top w:val="single" w:color="CCCCCC" w:sz="1"/>
              <w:left w:val="single" w:color="CCCCCC" w:sz="1"/>
              <w:bottom w:val="single" w:color="CCCCCC" w:sz="1"/>
              <w:right w:val="single" w:color="CCCCCC" w:sz="1"/>
            </w:tcBorders>
            <w:tcMar>
              <w:top w:type="dxa" w:w="100"/>
              <w:left w:type="dxa" w:w="140"/>
              <w:bottom w:type="dxa" w:w="100"/>
              <w:right w:type="dxa" w:w="140"/>
            </w:tcMar>
          </w:tcPr>
          <w:p>
            <w:r>
              <w:rPr>
                <w:rFonts w:ascii="Arial" w:cs="Arial" w:eastAsia="Arial" w:hAnsi="Arial"/>
                <w:b/>
                <w:bCs/>
                <w:sz w:val="20"/>
                <w:szCs w:val="20"/>
              </w:rPr>
              <w:t xml:space="preserve">Pennsylvania Death Certificate #171241</w:t>
            </w:r>
          </w:p>
        </w:tc>
        <w:tc>
          <w:tcPr>
            <w:tcW w:type="dxa" w:w="6560"/>
            <w:tcBorders>
              <w:top w:val="single" w:color="CCCCCC" w:sz="1"/>
              <w:left w:val="single" w:color="CCCCCC" w:sz="1"/>
              <w:bottom w:val="single" w:color="CCCCCC" w:sz="1"/>
              <w:right w:val="single" w:color="CCCCCC" w:sz="1"/>
            </w:tcBorders>
            <w:tcMar>
              <w:top w:type="dxa" w:w="100"/>
              <w:left w:type="dxa" w:w="140"/>
              <w:bottom w:type="dxa" w:w="100"/>
              <w:right w:type="dxa" w:w="140"/>
            </w:tcMar>
          </w:tcPr>
          <w:p>
            <w:r>
              <w:rPr>
                <w:rFonts w:ascii="Arial" w:cs="Arial" w:eastAsia="Arial" w:hAnsi="Arial"/>
                <w:sz w:val="20"/>
                <w:szCs w:val="20"/>
              </w:rPr>
              <w:t xml:space="preserve">Father: John Horner. Mother: Elizabeth Sill. Death: November 15, 1918, Adams Township, Cambria County. Age: 81. Signed by W.L. Helsel M.D., Scalp Level.</w:t>
            </w:r>
          </w:p>
        </w:tc>
      </w:tr>
      <w:tr>
        <w:tc>
          <w:tcPr>
            <w:tcW w:type="dxa" w:w="2800"/>
            <w:tcBorders>
              <w:top w:val="single" w:color="CCCCCC" w:sz="1"/>
              <w:left w:val="single" w:color="CCCCCC" w:sz="1"/>
              <w:bottom w:val="single" w:color="CCCCCC" w:sz="1"/>
              <w:right w:val="single" w:color="CCCCCC" w:sz="1"/>
            </w:tcBorders>
            <w:shd w:fill="EBF3FB" w:val="clear"/>
            <w:tcMar>
              <w:top w:type="dxa" w:w="100"/>
              <w:left w:type="dxa" w:w="140"/>
              <w:bottom w:type="dxa" w:w="100"/>
              <w:right w:type="dxa" w:w="140"/>
            </w:tcMar>
          </w:tcPr>
          <w:p>
            <w:r>
              <w:rPr>
                <w:rFonts w:ascii="Arial" w:cs="Arial" w:eastAsia="Arial" w:hAnsi="Arial"/>
                <w:b/>
                <w:bCs/>
                <w:sz w:val="20"/>
                <w:szCs w:val="20"/>
              </w:rPr>
              <w:t xml:space="preserve">1850 Federal Census — Roll 761, Page 148a</w:t>
            </w:r>
          </w:p>
        </w:tc>
        <w:tc>
          <w:tcPr>
            <w:tcW w:type="dxa" w:w="6560"/>
            <w:tcBorders>
              <w:top w:val="single" w:color="CCCCCC" w:sz="1"/>
              <w:left w:val="single" w:color="CCCCCC" w:sz="1"/>
              <w:bottom w:val="single" w:color="CCCCCC" w:sz="1"/>
              <w:right w:val="single" w:color="CCCCCC" w:sz="1"/>
            </w:tcBorders>
            <w:shd w:fill="EBF3FB" w:val="clear"/>
            <w:tcMar>
              <w:top w:type="dxa" w:w="100"/>
              <w:left w:type="dxa" w:w="140"/>
              <w:bottom w:type="dxa" w:w="100"/>
              <w:right w:type="dxa" w:w="140"/>
            </w:tcMar>
          </w:tcPr>
          <w:p>
            <w:r>
              <w:rPr>
                <w:rFonts w:ascii="Arial" w:cs="Arial" w:eastAsia="Arial" w:hAnsi="Arial"/>
                <w:sz w:val="20"/>
                <w:szCs w:val="20"/>
              </w:rPr>
              <w:t xml:space="preserve">Franklin age 12 in household of John C. Horner (age 48) and Elizabeth (age 42), Richland Township, Cambria County. Brother Jeremiah age 8 in same household.</w:t>
            </w:r>
          </w:p>
        </w:tc>
      </w:tr>
      <w:tr>
        <w:tc>
          <w:tcPr>
            <w:tcW w:type="dxa" w:w="2800"/>
            <w:tcBorders>
              <w:top w:val="single" w:color="CCCCCC" w:sz="1"/>
              <w:left w:val="single" w:color="CCCCCC" w:sz="1"/>
              <w:bottom w:val="single" w:color="CCCCCC" w:sz="1"/>
              <w:right w:val="single" w:color="CCCCCC" w:sz="1"/>
            </w:tcBorders>
            <w:tcMar>
              <w:top w:type="dxa" w:w="100"/>
              <w:left w:type="dxa" w:w="140"/>
              <w:bottom w:type="dxa" w:w="100"/>
              <w:right w:type="dxa" w:w="140"/>
            </w:tcMar>
          </w:tcPr>
          <w:p>
            <w:r>
              <w:rPr>
                <w:rFonts w:ascii="Arial" w:cs="Arial" w:eastAsia="Arial" w:hAnsi="Arial"/>
                <w:b/>
                <w:bCs/>
                <w:sz w:val="20"/>
                <w:szCs w:val="20"/>
              </w:rPr>
              <w:t xml:space="preserve">1860 Federal Census — Roll M653_1088</w:t>
            </w:r>
          </w:p>
        </w:tc>
        <w:tc>
          <w:tcPr>
            <w:tcW w:type="dxa" w:w="6560"/>
            <w:tcBorders>
              <w:top w:val="single" w:color="CCCCCC" w:sz="1"/>
              <w:left w:val="single" w:color="CCCCCC" w:sz="1"/>
              <w:bottom w:val="single" w:color="CCCCCC" w:sz="1"/>
              <w:right w:val="single" w:color="CCCCCC" w:sz="1"/>
            </w:tcBorders>
            <w:tcMar>
              <w:top w:type="dxa" w:w="100"/>
              <w:left w:type="dxa" w:w="140"/>
              <w:bottom w:type="dxa" w:w="100"/>
              <w:right w:type="dxa" w:w="140"/>
            </w:tcMar>
          </w:tcPr>
          <w:p>
            <w:r>
              <w:rPr>
                <w:rFonts w:ascii="Arial" w:cs="Arial" w:eastAsia="Arial" w:hAnsi="Arial"/>
                <w:sz w:val="20"/>
                <w:szCs w:val="20"/>
              </w:rPr>
              <w:t xml:space="preserve">Franklin Horner, Richland, Cambria County. Occupation: Farm Laborer. Confirms Cambria County residence before enlistment.</w:t>
            </w:r>
          </w:p>
        </w:tc>
      </w:tr>
      <w:tr>
        <w:tc>
          <w:tcPr>
            <w:tcW w:type="dxa" w:w="2800"/>
            <w:tcBorders>
              <w:top w:val="single" w:color="CCCCCC" w:sz="1"/>
              <w:left w:val="single" w:color="CCCCCC" w:sz="1"/>
              <w:bottom w:val="single" w:color="CCCCCC" w:sz="1"/>
              <w:right w:val="single" w:color="CCCCCC" w:sz="1"/>
            </w:tcBorders>
            <w:shd w:fill="EBF3FB" w:val="clear"/>
            <w:tcMar>
              <w:top w:type="dxa" w:w="100"/>
              <w:left w:type="dxa" w:w="140"/>
              <w:bottom w:type="dxa" w:w="100"/>
              <w:right w:type="dxa" w:w="140"/>
            </w:tcMar>
          </w:tcPr>
          <w:p>
            <w:r>
              <w:rPr>
                <w:rFonts w:ascii="Arial" w:cs="Arial" w:eastAsia="Arial" w:hAnsi="Arial"/>
                <w:b/>
                <w:bCs/>
                <w:sz w:val="20"/>
                <w:szCs w:val="20"/>
              </w:rPr>
              <w:t xml:space="preserve">PA Veterans Burial Card</w:t>
            </w:r>
          </w:p>
        </w:tc>
        <w:tc>
          <w:tcPr>
            <w:tcW w:type="dxa" w:w="6560"/>
            <w:tcBorders>
              <w:top w:val="single" w:color="CCCCCC" w:sz="1"/>
              <w:left w:val="single" w:color="CCCCCC" w:sz="1"/>
              <w:bottom w:val="single" w:color="CCCCCC" w:sz="1"/>
              <w:right w:val="single" w:color="CCCCCC" w:sz="1"/>
            </w:tcBorders>
            <w:shd w:fill="EBF3FB" w:val="clear"/>
            <w:tcMar>
              <w:top w:type="dxa" w:w="100"/>
              <w:left w:type="dxa" w:w="140"/>
              <w:bottom w:type="dxa" w:w="100"/>
              <w:right w:type="dxa" w:w="140"/>
            </w:tcMar>
          </w:tcPr>
          <w:p>
            <w:r>
              <w:rPr>
                <w:rFonts w:ascii="Arial" w:cs="Arial" w:eastAsia="Arial" w:hAnsi="Arial"/>
                <w:sz w:val="20"/>
                <w:szCs w:val="20"/>
              </w:rPr>
              <w:t xml:space="preserve">Company H, 12th Pennsylvania Reserves, First Sergeant, Cambria County residence, Carpenter occupation, enrolled July 24, 1861.</w:t>
            </w:r>
          </w:p>
        </w:tc>
      </w:tr>
    </w:tbl>
    <w:p>
      <w:pPr>
        <w:spacing w:after="0" w:before="200"/>
      </w:pPr>
    </w:p>
    <w:p>
      <w:pPr>
        <w:pBdr>
          <w:bottom w:val="single" w:color="1F4E79" w:sz="6" w:space="1"/>
        </w:pBdr>
        <w:spacing w:after="160" w:before="160"/>
      </w:pPr>
    </w:p>
    <w:p>
      <w:pPr>
        <w:spacing w:after="160" w:before="320"/>
      </w:pPr>
      <w:r>
        <w:rPr>
          <w:rFonts w:ascii="Arial" w:cs="Arial" w:eastAsia="Arial" w:hAnsi="Arial"/>
          <w:b/>
          <w:bCs/>
          <w:color w:val="1F4E79"/>
          <w:sz w:val="36"/>
          <w:szCs w:val="36"/>
        </w:rPr>
        <w:t xml:space="preserve">Nine Independent Sources Confirming Gettysburg Presence</w:t>
      </w:r>
    </w:p>
    <w:p>
      <w:pPr>
        <w:spacing w:after="80" w:before="80"/>
      </w:pPr>
      <w:r>
        <w:rPr>
          <w:rFonts w:ascii="Arial" w:cs="Arial" w:eastAsia="Arial" w:hAnsi="Arial"/>
          <w:sz w:val="22"/>
          <w:szCs w:val="22"/>
        </w:rPr>
        <w:t xml:space="preserve">The following nine sources, taken together, establish beyond any reasonable doubt that Franklin S. Horner was present at the Battle of Gettysburg on July 2-3, 1863, fighting at Little Round Top and Big Round Top as First Sergeant of Company H, 12th Pennsylvania Reserves.</w:t>
      </w:r>
    </w:p>
    <w:p>
      <w:pPr>
        <w:spacing w:after="0" w:before="120"/>
      </w:pP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500"/>
        <w:gridCol w:w="3800"/>
        <w:gridCol w:w="5060"/>
      </w:tblGrid>
      <w:tr>
        <w:tc>
          <w:tcPr>
            <w:tcW w:type="dxa" w:w="9360"/>
            <w:gridSpan w:val="3"/>
            <w:tcBorders>
              <w:top w:val="single" w:color="CCCCCC" w:sz="1"/>
              <w:left w:val="single" w:color="CCCCCC" w:sz="1"/>
              <w:bottom w:val="single" w:color="CCCCCC" w:sz="1"/>
              <w:right w:val="single" w:color="CCCCCC" w:sz="1"/>
            </w:tcBorders>
            <w:shd w:fill="1F4E79" w:val="clear"/>
            <w:tcMar>
              <w:top w:type="dxa" w:w="100"/>
              <w:left w:type="dxa" w:w="140"/>
              <w:bottom w:type="dxa" w:w="100"/>
              <w:right w:type="dxa" w:w="140"/>
            </w:tcMar>
          </w:tcPr>
          <w:p>
            <w:r>
              <w:rPr>
                <w:rFonts w:ascii="Arial" w:cs="Arial" w:eastAsia="Arial" w:hAnsi="Arial"/>
                <w:b/>
                <w:bCs/>
                <w:color w:val="FFFFFF"/>
                <w:sz w:val="24"/>
                <w:szCs w:val="24"/>
              </w:rPr>
              <w:t xml:space="preserve">OFFICIAL GOVERNMENT RECORDS</w:t>
            </w:r>
          </w:p>
        </w:tc>
      </w:tr>
      <w:tr>
        <w:tc>
          <w:tcPr>
            <w:tcW w:type="dxa" w:w="500"/>
            <w:tcBorders>
              <w:top w:val="single" w:color="CCCCCC" w:sz="1"/>
              <w:left w:val="single" w:color="CCCCCC" w:sz="1"/>
              <w:bottom w:val="single" w:color="CCCCCC" w:sz="1"/>
              <w:right w:val="single" w:color="CCCCCC" w:sz="1"/>
            </w:tcBorders>
            <w:shd w:fill="2E75B6" w:val="clear"/>
            <w:tcMar>
              <w:top w:type="dxa" w:w="100"/>
              <w:left w:type="dxa" w:w="140"/>
              <w:bottom w:type="dxa" w:w="100"/>
              <w:right w:type="dxa" w:w="140"/>
            </w:tcMar>
          </w:tcPr>
          <w:p>
            <w:pPr>
              <w:jc w:val="center"/>
            </w:pPr>
            <w:r>
              <w:rPr>
                <w:rFonts w:ascii="Arial" w:cs="Arial" w:eastAsia="Arial" w:hAnsi="Arial"/>
                <w:b/>
                <w:bCs/>
                <w:color w:val="FFFFFF"/>
                <w:sz w:val="20"/>
                <w:szCs w:val="20"/>
              </w:rPr>
              <w:t xml:space="preserve">#</w:t>
            </w:r>
          </w:p>
        </w:tc>
        <w:tc>
          <w:tcPr>
            <w:tcW w:type="dxa" w:w="3800"/>
            <w:tcBorders>
              <w:top w:val="single" w:color="CCCCCC" w:sz="1"/>
              <w:left w:val="single" w:color="CCCCCC" w:sz="1"/>
              <w:bottom w:val="single" w:color="CCCCCC" w:sz="1"/>
              <w:right w:val="single" w:color="CCCCCC" w:sz="1"/>
            </w:tcBorders>
            <w:shd w:fill="2E75B6" w:val="clear"/>
            <w:tcMar>
              <w:top w:type="dxa" w:w="100"/>
              <w:left w:type="dxa" w:w="140"/>
              <w:bottom w:type="dxa" w:w="100"/>
              <w:right w:type="dxa" w:w="140"/>
            </w:tcMar>
          </w:tcPr>
          <w:p>
            <w:r>
              <w:rPr>
                <w:rFonts w:ascii="Arial" w:cs="Arial" w:eastAsia="Arial" w:hAnsi="Arial"/>
                <w:b/>
                <w:bCs/>
                <w:color w:val="FFFFFF"/>
                <w:sz w:val="20"/>
                <w:szCs w:val="20"/>
              </w:rPr>
              <w:t xml:space="preserve">Source</w:t>
            </w:r>
          </w:p>
        </w:tc>
        <w:tc>
          <w:tcPr>
            <w:tcW w:type="dxa" w:w="5060"/>
            <w:tcBorders>
              <w:top w:val="single" w:color="CCCCCC" w:sz="1"/>
              <w:left w:val="single" w:color="CCCCCC" w:sz="1"/>
              <w:bottom w:val="single" w:color="CCCCCC" w:sz="1"/>
              <w:right w:val="single" w:color="CCCCCC" w:sz="1"/>
            </w:tcBorders>
            <w:shd w:fill="2E75B6" w:val="clear"/>
            <w:tcMar>
              <w:top w:type="dxa" w:w="100"/>
              <w:left w:type="dxa" w:w="140"/>
              <w:bottom w:type="dxa" w:w="100"/>
              <w:right w:type="dxa" w:w="140"/>
            </w:tcMar>
          </w:tcPr>
          <w:p>
            <w:r>
              <w:rPr>
                <w:rFonts w:ascii="Arial" w:cs="Arial" w:eastAsia="Arial" w:hAnsi="Arial"/>
                <w:b/>
                <w:bCs/>
                <w:color w:val="FFFFFF"/>
                <w:sz w:val="20"/>
                <w:szCs w:val="20"/>
              </w:rPr>
              <w:t xml:space="preserve">What It Proves</w:t>
            </w:r>
          </w:p>
        </w:tc>
      </w:tr>
      <w:tr>
        <w:tc>
          <w:tcPr>
            <w:tcW w:type="dxa" w:w="500"/>
            <w:tcBorders>
              <w:top w:val="single" w:color="CCCCCC" w:sz="1"/>
              <w:left w:val="single" w:color="CCCCCC" w:sz="1"/>
              <w:bottom w:val="single" w:color="CCCCCC" w:sz="1"/>
              <w:right w:val="single" w:color="CCCCCC" w:sz="1"/>
            </w:tcBorders>
            <w:tcMar>
              <w:top w:type="dxa" w:w="100"/>
              <w:left w:type="dxa" w:w="140"/>
              <w:bottom w:type="dxa" w:w="100"/>
              <w:right w:type="dxa" w:w="140"/>
            </w:tcMar>
          </w:tcPr>
          <w:p>
            <w:pPr>
              <w:jc w:val="center"/>
            </w:pPr>
            <w:r>
              <w:rPr>
                <w:rFonts w:ascii="Arial" w:cs="Arial" w:eastAsia="Arial" w:hAnsi="Arial"/>
                <w:b/>
                <w:bCs/>
                <w:color w:val="1F4E79"/>
                <w:sz w:val="22"/>
                <w:szCs w:val="22"/>
              </w:rPr>
              <w:t xml:space="preserve">1</w:t>
            </w:r>
          </w:p>
        </w:tc>
        <w:tc>
          <w:tcPr>
            <w:tcW w:type="dxa" w:w="3800"/>
            <w:tcBorders>
              <w:top w:val="single" w:color="CCCCCC" w:sz="1"/>
              <w:left w:val="single" w:color="CCCCCC" w:sz="1"/>
              <w:bottom w:val="single" w:color="CCCCCC" w:sz="1"/>
              <w:right w:val="single" w:color="CCCCCC" w:sz="1"/>
            </w:tcBorders>
            <w:tcMar>
              <w:top w:type="dxa" w:w="100"/>
              <w:left w:type="dxa" w:w="140"/>
              <w:bottom w:type="dxa" w:w="100"/>
              <w:right w:type="dxa" w:w="140"/>
            </w:tcMar>
          </w:tcPr>
          <w:p>
            <w:r>
              <w:rPr>
                <w:rFonts w:ascii="Arial" w:cs="Arial" w:eastAsia="Arial" w:hAnsi="Arial"/>
                <w:b/>
                <w:bCs/>
                <w:sz w:val="20"/>
                <w:szCs w:val="20"/>
              </w:rPr>
              <w:t xml:space="preserve">Pennsylvania Death Certificate #171241
November 15, 1918</w:t>
            </w:r>
          </w:p>
        </w:tc>
        <w:tc>
          <w:tcPr>
            <w:tcW w:type="dxa" w:w="5060"/>
            <w:tcBorders>
              <w:top w:val="single" w:color="CCCCCC" w:sz="1"/>
              <w:left w:val="single" w:color="CCCCCC" w:sz="1"/>
              <w:bottom w:val="single" w:color="CCCCCC" w:sz="1"/>
              <w:right w:val="single" w:color="CCCCCC" w:sz="1"/>
            </w:tcBorders>
            <w:tcMar>
              <w:top w:type="dxa" w:w="100"/>
              <w:left w:type="dxa" w:w="140"/>
              <w:bottom w:type="dxa" w:w="100"/>
              <w:right w:type="dxa" w:w="140"/>
            </w:tcMar>
          </w:tcPr>
          <w:p>
            <w:r>
              <w:rPr>
                <w:rFonts w:ascii="Arial" w:cs="Arial" w:eastAsia="Arial" w:hAnsi="Arial"/>
                <w:sz w:val="20"/>
                <w:szCs w:val="20"/>
              </w:rPr>
              <w:t xml:space="preserve">Confirms correct identity — father John Horner, mother Elizabeth Sill — ruling out the other Franklin Horner (son of Jonas and Mary Penrod) who served in a different regiment entirely.</w:t>
            </w:r>
          </w:p>
        </w:tc>
      </w:tr>
      <w:tr>
        <w:tc>
          <w:tcPr>
            <w:tcW w:type="dxa" w:w="500"/>
            <w:tcBorders>
              <w:top w:val="single" w:color="CCCCCC" w:sz="1"/>
              <w:left w:val="single" w:color="CCCCCC" w:sz="1"/>
              <w:bottom w:val="single" w:color="CCCCCC" w:sz="1"/>
              <w:right w:val="single" w:color="CCCCCC" w:sz="1"/>
            </w:tcBorders>
            <w:shd w:fill="EBF3FB" w:val="clear"/>
            <w:tcMar>
              <w:top w:type="dxa" w:w="100"/>
              <w:left w:type="dxa" w:w="140"/>
              <w:bottom w:type="dxa" w:w="100"/>
              <w:right w:type="dxa" w:w="140"/>
            </w:tcMar>
          </w:tcPr>
          <w:p>
            <w:pPr>
              <w:jc w:val="center"/>
            </w:pPr>
            <w:r>
              <w:rPr>
                <w:rFonts w:ascii="Arial" w:cs="Arial" w:eastAsia="Arial" w:hAnsi="Arial"/>
                <w:b/>
                <w:bCs/>
                <w:color w:val="1F4E79"/>
                <w:sz w:val="22"/>
                <w:szCs w:val="22"/>
              </w:rPr>
              <w:t xml:space="preserve">2</w:t>
            </w:r>
          </w:p>
        </w:tc>
        <w:tc>
          <w:tcPr>
            <w:tcW w:type="dxa" w:w="3800"/>
            <w:tcBorders>
              <w:top w:val="single" w:color="CCCCCC" w:sz="1"/>
              <w:left w:val="single" w:color="CCCCCC" w:sz="1"/>
              <w:bottom w:val="single" w:color="CCCCCC" w:sz="1"/>
              <w:right w:val="single" w:color="CCCCCC" w:sz="1"/>
            </w:tcBorders>
            <w:shd w:fill="EBF3FB" w:val="clear"/>
            <w:tcMar>
              <w:top w:type="dxa" w:w="100"/>
              <w:left w:type="dxa" w:w="140"/>
              <w:bottom w:type="dxa" w:w="100"/>
              <w:right w:type="dxa" w:w="140"/>
            </w:tcMar>
          </w:tcPr>
          <w:p>
            <w:r>
              <w:rPr>
                <w:rFonts w:ascii="Arial" w:cs="Arial" w:eastAsia="Arial" w:hAnsi="Arial"/>
                <w:b/>
                <w:bCs/>
                <w:sz w:val="20"/>
                <w:szCs w:val="20"/>
              </w:rPr>
              <w:t xml:space="preserve">Pennsylvania Civil War Veterans Card File
PA State Archives Series 19.12
Ancestry APID 1,62200::293358</w:t>
            </w:r>
          </w:p>
        </w:tc>
        <w:tc>
          <w:tcPr>
            <w:tcW w:type="dxa" w:w="5060"/>
            <w:tcBorders>
              <w:top w:val="single" w:color="CCCCCC" w:sz="1"/>
              <w:left w:val="single" w:color="CCCCCC" w:sz="1"/>
              <w:bottom w:val="single" w:color="CCCCCC" w:sz="1"/>
              <w:right w:val="single" w:color="CCCCCC" w:sz="1"/>
            </w:tcBorders>
            <w:shd w:fill="EBF3FB" w:val="clear"/>
            <w:tcMar>
              <w:top w:type="dxa" w:w="100"/>
              <w:left w:type="dxa" w:w="140"/>
              <w:bottom w:type="dxa" w:w="100"/>
              <w:right w:type="dxa" w:w="140"/>
            </w:tcMar>
          </w:tcPr>
          <w:p>
            <w:r>
              <w:rPr>
                <w:rFonts w:ascii="Arial" w:cs="Arial" w:eastAsia="Arial" w:hAnsi="Arial"/>
                <w:sz w:val="20"/>
                <w:szCs w:val="20"/>
              </w:rPr>
              <w:t xml:space="preserve">Confirms Company H, 12th Pennsylvania Reserves, First Sergeant rank, Cambria County residence, carpenter occupation, enrolled July 24, 1861 at Harrisburg.</w:t>
            </w:r>
          </w:p>
        </w:tc>
      </w:tr>
      <w:tr>
        <w:tc>
          <w:tcPr>
            <w:tcW w:type="dxa" w:w="500"/>
            <w:tcBorders>
              <w:top w:val="single" w:color="CCCCCC" w:sz="1"/>
              <w:left w:val="single" w:color="CCCCCC" w:sz="1"/>
              <w:bottom w:val="single" w:color="CCCCCC" w:sz="1"/>
              <w:right w:val="single" w:color="CCCCCC" w:sz="1"/>
            </w:tcBorders>
            <w:tcMar>
              <w:top w:type="dxa" w:w="100"/>
              <w:left w:type="dxa" w:w="140"/>
              <w:bottom w:type="dxa" w:w="100"/>
              <w:right w:type="dxa" w:w="140"/>
            </w:tcMar>
          </w:tcPr>
          <w:p>
            <w:pPr>
              <w:jc w:val="center"/>
            </w:pPr>
            <w:r>
              <w:rPr>
                <w:rFonts w:ascii="Arial" w:cs="Arial" w:eastAsia="Arial" w:hAnsi="Arial"/>
                <w:b/>
                <w:bCs/>
                <w:color w:val="1F4E79"/>
                <w:sz w:val="22"/>
                <w:szCs w:val="22"/>
              </w:rPr>
              <w:t xml:space="preserve">3</w:t>
            </w:r>
          </w:p>
        </w:tc>
        <w:tc>
          <w:tcPr>
            <w:tcW w:type="dxa" w:w="3800"/>
            <w:tcBorders>
              <w:top w:val="single" w:color="CCCCCC" w:sz="1"/>
              <w:left w:val="single" w:color="CCCCCC" w:sz="1"/>
              <w:bottom w:val="single" w:color="CCCCCC" w:sz="1"/>
              <w:right w:val="single" w:color="CCCCCC" w:sz="1"/>
            </w:tcBorders>
            <w:tcMar>
              <w:top w:type="dxa" w:w="100"/>
              <w:left w:type="dxa" w:w="140"/>
              <w:bottom w:type="dxa" w:w="100"/>
              <w:right w:type="dxa" w:w="140"/>
            </w:tcMar>
          </w:tcPr>
          <w:p>
            <w:r>
              <w:rPr>
                <w:rFonts w:ascii="Arial" w:cs="Arial" w:eastAsia="Arial" w:hAnsi="Arial"/>
                <w:b/>
                <w:bCs/>
                <w:sz w:val="20"/>
                <w:szCs w:val="20"/>
              </w:rPr>
              <w:t xml:space="preserve">War Department General Index Card
NARA Film M554
(Fold3 Compiled Service Records)</w:t>
            </w:r>
          </w:p>
        </w:tc>
        <w:tc>
          <w:tcPr>
            <w:tcW w:type="dxa" w:w="5060"/>
            <w:tcBorders>
              <w:top w:val="single" w:color="CCCCCC" w:sz="1"/>
              <w:left w:val="single" w:color="CCCCCC" w:sz="1"/>
              <w:bottom w:val="single" w:color="CCCCCC" w:sz="1"/>
              <w:right w:val="single" w:color="CCCCCC" w:sz="1"/>
            </w:tcBorders>
            <w:tcMar>
              <w:top w:type="dxa" w:w="100"/>
              <w:left w:type="dxa" w:w="140"/>
              <w:bottom w:type="dxa" w:w="100"/>
              <w:right w:type="dxa" w:w="140"/>
            </w:tcMar>
          </w:tcPr>
          <w:p>
            <w:r>
              <w:rPr>
                <w:rFonts w:ascii="Arial" w:cs="Arial" w:eastAsia="Arial" w:hAnsi="Arial"/>
                <w:sz w:val="20"/>
                <w:szCs w:val="20"/>
              </w:rPr>
              <w:t xml:space="preserve">Official War Department master index card: Horner Franklin / Co. H / 12 Pennsylvania Res. Inf. (41 Pennsylvania Vols.) / 1st Sgt | 1st Sgt. National Archives primary source.</w:t>
            </w:r>
          </w:p>
        </w:tc>
      </w:tr>
      <w:tr>
        <w:tc>
          <w:tcPr>
            <w:tcW w:type="dxa" w:w="500"/>
            <w:tcBorders>
              <w:top w:val="single" w:color="CCCCCC" w:sz="1"/>
              <w:left w:val="single" w:color="CCCCCC" w:sz="1"/>
              <w:bottom w:val="single" w:color="CCCCCC" w:sz="1"/>
              <w:right w:val="single" w:color="CCCCCC" w:sz="1"/>
            </w:tcBorders>
            <w:shd w:fill="EBF3FB" w:val="clear"/>
            <w:tcMar>
              <w:top w:type="dxa" w:w="100"/>
              <w:left w:type="dxa" w:w="140"/>
              <w:bottom w:type="dxa" w:w="100"/>
              <w:right w:type="dxa" w:w="140"/>
            </w:tcMar>
          </w:tcPr>
          <w:p>
            <w:pPr>
              <w:jc w:val="center"/>
            </w:pPr>
            <w:r>
              <w:rPr>
                <w:rFonts w:ascii="Arial" w:cs="Arial" w:eastAsia="Arial" w:hAnsi="Arial"/>
                <w:b/>
                <w:bCs/>
                <w:color w:val="1F4E79"/>
                <w:sz w:val="22"/>
                <w:szCs w:val="22"/>
              </w:rPr>
              <w:t xml:space="preserve">4</w:t>
            </w:r>
          </w:p>
        </w:tc>
        <w:tc>
          <w:tcPr>
            <w:tcW w:type="dxa" w:w="3800"/>
            <w:tcBorders>
              <w:top w:val="single" w:color="CCCCCC" w:sz="1"/>
              <w:left w:val="single" w:color="CCCCCC" w:sz="1"/>
              <w:bottom w:val="single" w:color="CCCCCC" w:sz="1"/>
              <w:right w:val="single" w:color="CCCCCC" w:sz="1"/>
            </w:tcBorders>
            <w:shd w:fill="EBF3FB" w:val="clear"/>
            <w:tcMar>
              <w:top w:type="dxa" w:w="100"/>
              <w:left w:type="dxa" w:w="140"/>
              <w:bottom w:type="dxa" w:w="100"/>
              <w:right w:type="dxa" w:w="140"/>
            </w:tcMar>
          </w:tcPr>
          <w:p>
            <w:r>
              <w:rPr>
                <w:rFonts w:ascii="Arial" w:cs="Arial" w:eastAsia="Arial" w:hAnsi="Arial"/>
                <w:b/>
                <w:bCs/>
                <w:sz w:val="20"/>
                <w:szCs w:val="20"/>
              </w:rPr>
              <w:t xml:space="preserve">1850 Federal Census
Richland Township, Cambria County
Roll 761, Page 148a</w:t>
            </w:r>
          </w:p>
        </w:tc>
        <w:tc>
          <w:tcPr>
            <w:tcW w:type="dxa" w:w="5060"/>
            <w:tcBorders>
              <w:top w:val="single" w:color="CCCCCC" w:sz="1"/>
              <w:left w:val="single" w:color="CCCCCC" w:sz="1"/>
              <w:bottom w:val="single" w:color="CCCCCC" w:sz="1"/>
              <w:right w:val="single" w:color="CCCCCC" w:sz="1"/>
            </w:tcBorders>
            <w:shd w:fill="EBF3FB" w:val="clear"/>
            <w:tcMar>
              <w:top w:type="dxa" w:w="100"/>
              <w:left w:type="dxa" w:w="140"/>
              <w:bottom w:type="dxa" w:w="100"/>
              <w:right w:type="dxa" w:w="140"/>
            </w:tcMar>
          </w:tcPr>
          <w:p>
            <w:r>
              <w:rPr>
                <w:rFonts w:ascii="Arial" w:cs="Arial" w:eastAsia="Arial" w:hAnsi="Arial"/>
                <w:sz w:val="20"/>
                <w:szCs w:val="20"/>
              </w:rPr>
              <w:t xml:space="preserve">Confirms Franklin as son of John C. Horner and Elizabeth Sill, establishing correct family identity and ruling out confusion with other Franklin Horner from Cameron County.</w:t>
            </w:r>
          </w:p>
        </w:tc>
      </w:tr>
      <w:tr>
        <w:tc>
          <w:tcPr>
            <w:tcW w:type="dxa" w:w="9360"/>
            <w:gridSpan w:val="3"/>
            <w:tcBorders>
              <w:top w:val="single" w:color="CCCCCC" w:sz="1"/>
              <w:left w:val="single" w:color="CCCCCC" w:sz="1"/>
              <w:bottom w:val="single" w:color="CCCCCC" w:sz="1"/>
              <w:right w:val="single" w:color="CCCCCC" w:sz="1"/>
            </w:tcBorders>
            <w:shd w:fill="1F4E79" w:val="clear"/>
            <w:tcMar>
              <w:top w:type="dxa" w:w="100"/>
              <w:left w:type="dxa" w:w="140"/>
              <w:bottom w:type="dxa" w:w="100"/>
              <w:right w:type="dxa" w:w="140"/>
            </w:tcMar>
          </w:tcPr>
          <w:p>
            <w:r>
              <w:rPr>
                <w:rFonts w:ascii="Arial" w:cs="Arial" w:eastAsia="Arial" w:hAnsi="Arial"/>
                <w:b/>
                <w:bCs/>
                <w:color w:val="FFFFFF"/>
                <w:sz w:val="24"/>
                <w:szCs w:val="24"/>
              </w:rPr>
              <w:t xml:space="preserve">MONUMENT AND REGIMENTAL RECORDS</w:t>
            </w:r>
          </w:p>
        </w:tc>
      </w:tr>
      <w:tr>
        <w:tc>
          <w:tcPr>
            <w:tcW w:type="dxa" w:w="500"/>
            <w:tcBorders>
              <w:top w:val="single" w:color="CCCCCC" w:sz="1"/>
              <w:left w:val="single" w:color="CCCCCC" w:sz="1"/>
              <w:bottom w:val="single" w:color="CCCCCC" w:sz="1"/>
              <w:right w:val="single" w:color="CCCCCC" w:sz="1"/>
            </w:tcBorders>
            <w:shd w:fill="2E75B6" w:val="clear"/>
            <w:tcMar>
              <w:top w:type="dxa" w:w="100"/>
              <w:left w:type="dxa" w:w="140"/>
              <w:bottom w:type="dxa" w:w="100"/>
              <w:right w:type="dxa" w:w="140"/>
            </w:tcMar>
          </w:tcPr>
          <w:p>
            <w:pPr>
              <w:jc w:val="center"/>
            </w:pPr>
            <w:r>
              <w:rPr>
                <w:rFonts w:ascii="Arial" w:cs="Arial" w:eastAsia="Arial" w:hAnsi="Arial"/>
                <w:b/>
                <w:bCs/>
                <w:color w:val="FFFFFF"/>
                <w:sz w:val="20"/>
                <w:szCs w:val="20"/>
              </w:rPr>
              <w:t xml:space="preserve">#</w:t>
            </w:r>
          </w:p>
        </w:tc>
        <w:tc>
          <w:tcPr>
            <w:tcW w:type="dxa" w:w="3800"/>
            <w:tcBorders>
              <w:top w:val="single" w:color="CCCCCC" w:sz="1"/>
              <w:left w:val="single" w:color="CCCCCC" w:sz="1"/>
              <w:bottom w:val="single" w:color="CCCCCC" w:sz="1"/>
              <w:right w:val="single" w:color="CCCCCC" w:sz="1"/>
            </w:tcBorders>
            <w:shd w:fill="2E75B6" w:val="clear"/>
            <w:tcMar>
              <w:top w:type="dxa" w:w="100"/>
              <w:left w:type="dxa" w:w="140"/>
              <w:bottom w:type="dxa" w:w="100"/>
              <w:right w:type="dxa" w:w="140"/>
            </w:tcMar>
          </w:tcPr>
          <w:p>
            <w:r>
              <w:rPr>
                <w:rFonts w:ascii="Arial" w:cs="Arial" w:eastAsia="Arial" w:hAnsi="Arial"/>
                <w:b/>
                <w:bCs/>
                <w:color w:val="FFFFFF"/>
                <w:sz w:val="20"/>
                <w:szCs w:val="20"/>
              </w:rPr>
              <w:t xml:space="preserve">Source</w:t>
            </w:r>
          </w:p>
        </w:tc>
        <w:tc>
          <w:tcPr>
            <w:tcW w:type="dxa" w:w="5060"/>
            <w:tcBorders>
              <w:top w:val="single" w:color="CCCCCC" w:sz="1"/>
              <w:left w:val="single" w:color="CCCCCC" w:sz="1"/>
              <w:bottom w:val="single" w:color="CCCCCC" w:sz="1"/>
              <w:right w:val="single" w:color="CCCCCC" w:sz="1"/>
            </w:tcBorders>
            <w:shd w:fill="2E75B6" w:val="clear"/>
            <w:tcMar>
              <w:top w:type="dxa" w:w="100"/>
              <w:left w:type="dxa" w:w="140"/>
              <w:bottom w:type="dxa" w:w="100"/>
              <w:right w:type="dxa" w:w="140"/>
            </w:tcMar>
          </w:tcPr>
          <w:p>
            <w:r>
              <w:rPr>
                <w:rFonts w:ascii="Arial" w:cs="Arial" w:eastAsia="Arial" w:hAnsi="Arial"/>
                <w:b/>
                <w:bCs/>
                <w:color w:val="FFFFFF"/>
                <w:sz w:val="20"/>
                <w:szCs w:val="20"/>
              </w:rPr>
              <w:t xml:space="preserve">What It Proves</w:t>
            </w:r>
          </w:p>
        </w:tc>
      </w:tr>
      <w:tr>
        <w:tc>
          <w:tcPr>
            <w:tcW w:type="dxa" w:w="500"/>
            <w:tcBorders>
              <w:top w:val="single" w:color="CCCCCC" w:sz="1"/>
              <w:left w:val="single" w:color="CCCCCC" w:sz="1"/>
              <w:bottom w:val="single" w:color="CCCCCC" w:sz="1"/>
              <w:right w:val="single" w:color="CCCCCC" w:sz="1"/>
            </w:tcBorders>
            <w:tcMar>
              <w:top w:type="dxa" w:w="100"/>
              <w:left w:type="dxa" w:w="140"/>
              <w:bottom w:type="dxa" w:w="100"/>
              <w:right w:type="dxa" w:w="140"/>
            </w:tcMar>
          </w:tcPr>
          <w:p>
            <w:pPr>
              <w:jc w:val="center"/>
            </w:pPr>
            <w:r>
              <w:rPr>
                <w:rFonts w:ascii="Arial" w:cs="Arial" w:eastAsia="Arial" w:hAnsi="Arial"/>
                <w:b/>
                <w:bCs/>
                <w:color w:val="1F4E79"/>
                <w:sz w:val="22"/>
                <w:szCs w:val="22"/>
              </w:rPr>
              <w:t xml:space="preserve">5</w:t>
            </w:r>
          </w:p>
        </w:tc>
        <w:tc>
          <w:tcPr>
            <w:tcW w:type="dxa" w:w="3800"/>
            <w:tcBorders>
              <w:top w:val="single" w:color="CCCCCC" w:sz="1"/>
              <w:left w:val="single" w:color="CCCCCC" w:sz="1"/>
              <w:bottom w:val="single" w:color="CCCCCC" w:sz="1"/>
              <w:right w:val="single" w:color="CCCCCC" w:sz="1"/>
            </w:tcBorders>
            <w:tcMar>
              <w:top w:type="dxa" w:w="100"/>
              <w:left w:type="dxa" w:w="140"/>
              <w:bottom w:type="dxa" w:w="100"/>
              <w:right w:type="dxa" w:w="140"/>
            </w:tcMar>
          </w:tcPr>
          <w:p>
            <w:r>
              <w:rPr>
                <w:rFonts w:ascii="Arial" w:cs="Arial" w:eastAsia="Arial" w:hAnsi="Arial"/>
                <w:b/>
                <w:bCs/>
                <w:sz w:val="20"/>
                <w:szCs w:val="20"/>
              </w:rPr>
              <w:t xml:space="preserve">Pennsylvania Gettysburg Monument Roster
National Park Service Official Database
Physically engraved on bronze tablets at Gettysburg</w:t>
            </w:r>
          </w:p>
        </w:tc>
        <w:tc>
          <w:tcPr>
            <w:tcW w:type="dxa" w:w="5060"/>
            <w:tcBorders>
              <w:top w:val="single" w:color="CCCCCC" w:sz="1"/>
              <w:left w:val="single" w:color="CCCCCC" w:sz="1"/>
              <w:bottom w:val="single" w:color="CCCCCC" w:sz="1"/>
              <w:right w:val="single" w:color="CCCCCC" w:sz="1"/>
            </w:tcBorders>
            <w:tcMar>
              <w:top w:type="dxa" w:w="100"/>
              <w:left w:type="dxa" w:w="140"/>
              <w:bottom w:type="dxa" w:w="100"/>
              <w:right w:type="dxa" w:w="140"/>
            </w:tcMar>
          </w:tcPr>
          <w:p>
            <w:r>
              <w:rPr>
                <w:rFonts w:ascii="Arial" w:cs="Arial" w:eastAsia="Arial" w:hAnsi="Arial"/>
                <w:sz w:val="20"/>
                <w:szCs w:val="20"/>
              </w:rPr>
              <w:t xml:space="preserve">HORNER, FRANKLIN — Sergeant — 41st PA Infantry / 12th PA Reserves — Company H. Compiled directly from War Department muster rolls and verified by Pennsylvania Gettysburg Monument Commission 1889-1910. The gold standard of Gettysburg confirmation.</w:t>
            </w:r>
          </w:p>
        </w:tc>
      </w:tr>
      <w:tr>
        <w:tc>
          <w:tcPr>
            <w:tcW w:type="dxa" w:w="500"/>
            <w:tcBorders>
              <w:top w:val="single" w:color="CCCCCC" w:sz="1"/>
              <w:left w:val="single" w:color="CCCCCC" w:sz="1"/>
              <w:bottom w:val="single" w:color="CCCCCC" w:sz="1"/>
              <w:right w:val="single" w:color="CCCCCC" w:sz="1"/>
            </w:tcBorders>
            <w:shd w:fill="EBF3FB" w:val="clear"/>
            <w:tcMar>
              <w:top w:type="dxa" w:w="100"/>
              <w:left w:type="dxa" w:w="140"/>
              <w:bottom w:type="dxa" w:w="100"/>
              <w:right w:type="dxa" w:w="140"/>
            </w:tcMar>
          </w:tcPr>
          <w:p>
            <w:pPr>
              <w:jc w:val="center"/>
            </w:pPr>
            <w:r>
              <w:rPr>
                <w:rFonts w:ascii="Arial" w:cs="Arial" w:eastAsia="Arial" w:hAnsi="Arial"/>
                <w:b/>
                <w:bCs/>
                <w:color w:val="1F4E79"/>
                <w:sz w:val="22"/>
                <w:szCs w:val="22"/>
              </w:rPr>
              <w:t xml:space="preserve">6</w:t>
            </w:r>
          </w:p>
        </w:tc>
        <w:tc>
          <w:tcPr>
            <w:tcW w:type="dxa" w:w="3800"/>
            <w:tcBorders>
              <w:top w:val="single" w:color="CCCCCC" w:sz="1"/>
              <w:left w:val="single" w:color="CCCCCC" w:sz="1"/>
              <w:bottom w:val="single" w:color="CCCCCC" w:sz="1"/>
              <w:right w:val="single" w:color="CCCCCC" w:sz="1"/>
            </w:tcBorders>
            <w:shd w:fill="EBF3FB" w:val="clear"/>
            <w:tcMar>
              <w:top w:type="dxa" w:w="100"/>
              <w:left w:type="dxa" w:w="140"/>
              <w:bottom w:type="dxa" w:w="100"/>
              <w:right w:type="dxa" w:w="140"/>
            </w:tcMar>
          </w:tcPr>
          <w:p>
            <w:r>
              <w:rPr>
                <w:rFonts w:ascii="Arial" w:cs="Arial" w:eastAsia="Arial" w:hAnsi="Arial"/>
                <w:b/>
                <w:bCs/>
                <w:sz w:val="20"/>
                <w:szCs w:val="20"/>
              </w:rPr>
              <w:t xml:space="preserve">12th Pennsylvania Reserves
Muster Out Roll — Company H
Regimental History, 1890, Page 227</w:t>
            </w:r>
          </w:p>
        </w:tc>
        <w:tc>
          <w:tcPr>
            <w:tcW w:type="dxa" w:w="5060"/>
            <w:tcBorders>
              <w:top w:val="single" w:color="CCCCCC" w:sz="1"/>
              <w:left w:val="single" w:color="CCCCCC" w:sz="1"/>
              <w:bottom w:val="single" w:color="CCCCCC" w:sz="1"/>
              <w:right w:val="single" w:color="CCCCCC" w:sz="1"/>
            </w:tcBorders>
            <w:shd w:fill="EBF3FB" w:val="clear"/>
            <w:tcMar>
              <w:top w:type="dxa" w:w="100"/>
              <w:left w:type="dxa" w:w="140"/>
              <w:bottom w:type="dxa" w:w="100"/>
              <w:right w:type="dxa" w:w="140"/>
            </w:tcMar>
          </w:tcPr>
          <w:p>
            <w:r>
              <w:rPr>
                <w:rFonts w:ascii="Arial" w:cs="Arial" w:eastAsia="Arial" w:hAnsi="Arial"/>
                <w:sz w:val="20"/>
                <w:szCs w:val="20"/>
              </w:rPr>
              <w:t xml:space="preserve">Franklin Harner listed as 1st Sergeant, mustered in August 10, 1861, promoted 2d Lt July 8, 1862 at Gaines Mill, discharged expiration of service June 11, 1864. Note: Harner is a common spelling variant of Horner in Pennsylvania German records.</w:t>
            </w:r>
          </w:p>
        </w:tc>
      </w:tr>
      <w:tr>
        <w:tc>
          <w:tcPr>
            <w:tcW w:type="dxa" w:w="500"/>
            <w:tcBorders>
              <w:top w:val="single" w:color="CCCCCC" w:sz="1"/>
              <w:left w:val="single" w:color="CCCCCC" w:sz="1"/>
              <w:bottom w:val="single" w:color="CCCCCC" w:sz="1"/>
              <w:right w:val="single" w:color="CCCCCC" w:sz="1"/>
            </w:tcBorders>
            <w:tcMar>
              <w:top w:type="dxa" w:w="100"/>
              <w:left w:type="dxa" w:w="140"/>
              <w:bottom w:type="dxa" w:w="100"/>
              <w:right w:type="dxa" w:w="140"/>
            </w:tcMar>
          </w:tcPr>
          <w:p>
            <w:pPr>
              <w:jc w:val="center"/>
            </w:pPr>
            <w:r>
              <w:rPr>
                <w:rFonts w:ascii="Arial" w:cs="Arial" w:eastAsia="Arial" w:hAnsi="Arial"/>
                <w:b/>
                <w:bCs/>
                <w:color w:val="1F4E79"/>
                <w:sz w:val="22"/>
                <w:szCs w:val="22"/>
              </w:rPr>
              <w:t xml:space="preserve">7</w:t>
            </w:r>
          </w:p>
        </w:tc>
        <w:tc>
          <w:tcPr>
            <w:tcW w:type="dxa" w:w="3800"/>
            <w:tcBorders>
              <w:top w:val="single" w:color="CCCCCC" w:sz="1"/>
              <w:left w:val="single" w:color="CCCCCC" w:sz="1"/>
              <w:bottom w:val="single" w:color="CCCCCC" w:sz="1"/>
              <w:right w:val="single" w:color="CCCCCC" w:sz="1"/>
            </w:tcBorders>
            <w:tcMar>
              <w:top w:type="dxa" w:w="100"/>
              <w:left w:type="dxa" w:w="140"/>
              <w:bottom w:type="dxa" w:w="100"/>
              <w:right w:type="dxa" w:w="140"/>
            </w:tcMar>
          </w:tcPr>
          <w:p>
            <w:r>
              <w:rPr>
                <w:rFonts w:ascii="Arial" w:cs="Arial" w:eastAsia="Arial" w:hAnsi="Arial"/>
                <w:b/>
                <w:bCs/>
                <w:sz w:val="20"/>
                <w:szCs w:val="20"/>
              </w:rPr>
              <w:t xml:space="preserve">War Department Letter to Pennsylvania
Monument Commission
November 18, 1889</w:t>
            </w:r>
          </w:p>
        </w:tc>
        <w:tc>
          <w:tcPr>
            <w:tcW w:type="dxa" w:w="5060"/>
            <w:tcBorders>
              <w:top w:val="single" w:color="CCCCCC" w:sz="1"/>
              <w:left w:val="single" w:color="CCCCCC" w:sz="1"/>
              <w:bottom w:val="single" w:color="CCCCCC" w:sz="1"/>
              <w:right w:val="single" w:color="CCCCCC" w:sz="1"/>
            </w:tcBorders>
            <w:tcMar>
              <w:top w:type="dxa" w:w="100"/>
              <w:left w:type="dxa" w:w="140"/>
              <w:bottom w:type="dxa" w:w="100"/>
              <w:right w:type="dxa" w:w="140"/>
            </w:tcMar>
          </w:tcPr>
          <w:p>
            <w:r>
              <w:rPr>
                <w:rFonts w:ascii="Arial" w:cs="Arial" w:eastAsia="Arial" w:hAnsi="Arial"/>
                <w:sz w:val="20"/>
                <w:szCs w:val="20"/>
              </w:rPr>
              <w:t xml:space="preserve">Official Adjutant General confirmation: 12th Reserves had 26 officers and 294 men present for duty on June 30, 1863. As First Sergeant, Franklin counted among those 26 officers. Battle list explicitly includes Gettysburg.</w:t>
            </w:r>
          </w:p>
        </w:tc>
      </w:tr>
      <w:tr>
        <w:tc>
          <w:tcPr>
            <w:tcW w:type="dxa" w:w="500"/>
            <w:tcBorders>
              <w:top w:val="single" w:color="CCCCCC" w:sz="1"/>
              <w:left w:val="single" w:color="CCCCCC" w:sz="1"/>
              <w:bottom w:val="single" w:color="CCCCCC" w:sz="1"/>
              <w:right w:val="single" w:color="CCCCCC" w:sz="1"/>
            </w:tcBorders>
            <w:shd w:fill="EBF3FB" w:val="clear"/>
            <w:tcMar>
              <w:top w:type="dxa" w:w="100"/>
              <w:left w:type="dxa" w:w="140"/>
              <w:bottom w:type="dxa" w:w="100"/>
              <w:right w:type="dxa" w:w="140"/>
            </w:tcMar>
          </w:tcPr>
          <w:p>
            <w:pPr>
              <w:jc w:val="center"/>
            </w:pPr>
            <w:r>
              <w:rPr>
                <w:rFonts w:ascii="Arial" w:cs="Arial" w:eastAsia="Arial" w:hAnsi="Arial"/>
                <w:b/>
                <w:bCs/>
                <w:color w:val="1F4E79"/>
                <w:sz w:val="22"/>
                <w:szCs w:val="22"/>
              </w:rPr>
              <w:t xml:space="preserve">8</w:t>
            </w:r>
          </w:p>
        </w:tc>
        <w:tc>
          <w:tcPr>
            <w:tcW w:type="dxa" w:w="3800"/>
            <w:tcBorders>
              <w:top w:val="single" w:color="CCCCCC" w:sz="1"/>
              <w:left w:val="single" w:color="CCCCCC" w:sz="1"/>
              <w:bottom w:val="single" w:color="CCCCCC" w:sz="1"/>
              <w:right w:val="single" w:color="CCCCCC" w:sz="1"/>
            </w:tcBorders>
            <w:shd w:fill="EBF3FB" w:val="clear"/>
            <w:tcMar>
              <w:top w:type="dxa" w:w="100"/>
              <w:left w:type="dxa" w:w="140"/>
              <w:bottom w:type="dxa" w:w="100"/>
              <w:right w:type="dxa" w:w="140"/>
            </w:tcMar>
          </w:tcPr>
          <w:p>
            <w:r>
              <w:rPr>
                <w:rFonts w:ascii="Arial" w:cs="Arial" w:eastAsia="Arial" w:hAnsi="Arial"/>
                <w:b/>
                <w:bCs/>
                <w:sz w:val="20"/>
                <w:szCs w:val="20"/>
              </w:rPr>
              <w:t xml:space="preserve">12th Pennsylvania Reserves
Official Casualty Table
Regimental History, 1890, Page 261</w:t>
            </w:r>
          </w:p>
        </w:tc>
        <w:tc>
          <w:tcPr>
            <w:tcW w:type="dxa" w:w="5060"/>
            <w:tcBorders>
              <w:top w:val="single" w:color="CCCCCC" w:sz="1"/>
              <w:left w:val="single" w:color="CCCCCC" w:sz="1"/>
              <w:bottom w:val="single" w:color="CCCCCC" w:sz="1"/>
              <w:right w:val="single" w:color="CCCCCC" w:sz="1"/>
            </w:tcBorders>
            <w:shd w:fill="EBF3FB" w:val="clear"/>
            <w:tcMar>
              <w:top w:type="dxa" w:w="100"/>
              <w:left w:type="dxa" w:w="140"/>
              <w:bottom w:type="dxa" w:w="100"/>
              <w:right w:type="dxa" w:w="140"/>
            </w:tcMar>
          </w:tcPr>
          <w:p>
            <w:r>
              <w:rPr>
                <w:rFonts w:ascii="Arial" w:cs="Arial" w:eastAsia="Arial" w:hAnsi="Arial"/>
                <w:sz w:val="20"/>
                <w:szCs w:val="20"/>
              </w:rPr>
              <w:t xml:space="preserve">Gettysburg casualties recorded as 3 total (1 killed, 2 wounded). Franklin survived Gettysburg unwounded. Regiment actively engaged on the field July 2-3, 1863.</w:t>
            </w:r>
          </w:p>
        </w:tc>
      </w:tr>
      <w:tr>
        <w:tc>
          <w:tcPr>
            <w:tcW w:type="dxa" w:w="500"/>
            <w:tcBorders>
              <w:top w:val="single" w:color="CCCCCC" w:sz="1"/>
              <w:left w:val="single" w:color="CCCCCC" w:sz="1"/>
              <w:bottom w:val="single" w:color="CCCCCC" w:sz="1"/>
              <w:right w:val="single" w:color="CCCCCC" w:sz="1"/>
            </w:tcBorders>
            <w:tcMar>
              <w:top w:type="dxa" w:w="100"/>
              <w:left w:type="dxa" w:w="140"/>
              <w:bottom w:type="dxa" w:w="100"/>
              <w:right w:type="dxa" w:w="140"/>
            </w:tcMar>
          </w:tcPr>
          <w:p>
            <w:pPr>
              <w:jc w:val="center"/>
            </w:pPr>
            <w:r>
              <w:rPr>
                <w:rFonts w:ascii="Arial" w:cs="Arial" w:eastAsia="Arial" w:hAnsi="Arial"/>
                <w:b/>
                <w:bCs/>
                <w:color w:val="1F4E79"/>
                <w:sz w:val="22"/>
                <w:szCs w:val="22"/>
              </w:rPr>
              <w:t xml:space="preserve">9</w:t>
            </w:r>
          </w:p>
        </w:tc>
        <w:tc>
          <w:tcPr>
            <w:tcW w:type="dxa" w:w="3800"/>
            <w:tcBorders>
              <w:top w:val="single" w:color="CCCCCC" w:sz="1"/>
              <w:left w:val="single" w:color="CCCCCC" w:sz="1"/>
              <w:bottom w:val="single" w:color="CCCCCC" w:sz="1"/>
              <w:right w:val="single" w:color="CCCCCC" w:sz="1"/>
            </w:tcBorders>
            <w:tcMar>
              <w:top w:type="dxa" w:w="100"/>
              <w:left w:type="dxa" w:w="140"/>
              <w:bottom w:type="dxa" w:w="100"/>
              <w:right w:type="dxa" w:w="140"/>
            </w:tcMar>
          </w:tcPr>
          <w:p>
            <w:r>
              <w:rPr>
                <w:rFonts w:ascii="Arial" w:cs="Arial" w:eastAsia="Arial" w:hAnsi="Arial"/>
                <w:b/>
                <w:bCs/>
                <w:sz w:val="20"/>
                <w:szCs w:val="20"/>
              </w:rPr>
              <w:t xml:space="preserve">12th Pennsylvania Reserves
Regimental History Narrative
1890</w:t>
            </w:r>
          </w:p>
        </w:tc>
        <w:tc>
          <w:tcPr>
            <w:tcW w:type="dxa" w:w="5060"/>
            <w:tcBorders>
              <w:top w:val="single" w:color="CCCCCC" w:sz="1"/>
              <w:left w:val="single" w:color="CCCCCC" w:sz="1"/>
              <w:bottom w:val="single" w:color="CCCCCC" w:sz="1"/>
              <w:right w:val="single" w:color="CCCCCC" w:sz="1"/>
            </w:tcBorders>
            <w:tcMar>
              <w:top w:type="dxa" w:w="100"/>
              <w:left w:type="dxa" w:w="140"/>
              <w:bottom w:type="dxa" w:w="100"/>
              <w:right w:type="dxa" w:w="140"/>
            </w:tcMar>
          </w:tcPr>
          <w:p>
            <w:r>
              <w:rPr>
                <w:rFonts w:ascii="Arial" w:cs="Arial" w:eastAsia="Arial" w:hAnsi="Arial"/>
                <w:sz w:val="20"/>
                <w:szCs w:val="20"/>
              </w:rPr>
              <w:t xml:space="preserve">Regiment arrived Gettysburg July 2, 1863. Advanced to Little Round Top and the summit of Big Round Top. Fought there July 2-3. Franklin as First Sergeant led Company H through this engagement.</w:t>
            </w:r>
          </w:p>
        </w:tc>
      </w:tr>
    </w:tbl>
    <w:p>
      <w:pPr>
        <w:spacing w:after="0" w:before="200"/>
      </w:pPr>
    </w:p>
    <w:p>
      <w:pPr>
        <w:pBdr>
          <w:bottom w:val="single" w:color="1F4E79" w:sz="6" w:space="1"/>
        </w:pBdr>
        <w:spacing w:after="160" w:before="160"/>
      </w:pPr>
    </w:p>
    <w:p>
      <w:pPr>
        <w:spacing w:after="160" w:before="320"/>
      </w:pPr>
      <w:r>
        <w:rPr>
          <w:rFonts w:ascii="Arial" w:cs="Arial" w:eastAsia="Arial" w:hAnsi="Arial"/>
          <w:b/>
          <w:bCs/>
          <w:color w:val="1F4E79"/>
          <w:sz w:val="36"/>
          <w:szCs w:val="36"/>
        </w:rPr>
        <w:t xml:space="preserve">What Franklin Did at Gettysburg</w:t>
      </w:r>
    </w:p>
    <w:p>
      <w:pPr>
        <w:spacing w:after="80" w:before="80"/>
      </w:pPr>
      <w:r>
        <w:rPr>
          <w:rFonts w:ascii="Arial" w:cs="Arial" w:eastAsia="Arial" w:hAnsi="Arial"/>
          <w:sz w:val="22"/>
          <w:szCs w:val="22"/>
        </w:rPr>
        <w:t xml:space="preserve">As First Sergeant of Company H, Franklin S. Horner held the senior non-commissioned officer rank in his company. He was responsible for the discipline, training, and welfare of every man in Company H, and in action led his men into battle alongside the commissioned officers.</w:t>
      </w:r>
    </w:p>
    <w:p>
      <w:pPr>
        <w:spacing w:after="0" w:before="120"/>
      </w:pPr>
    </w:p>
    <w:p>
      <w:pPr>
        <w:spacing w:after="80" w:before="80"/>
      </w:pPr>
      <w:r>
        <w:rPr>
          <w:rFonts w:ascii="Arial" w:cs="Arial" w:eastAsia="Arial" w:hAnsi="Arial"/>
          <w:sz w:val="22"/>
          <w:szCs w:val="22"/>
        </w:rPr>
        <w:t xml:space="preserve">On the afternoon of July 2, 1863 the 12th Pennsylvania Reserves arrived on the Gettysburg battlefield and were rushed to the left flank of the Union line — the area around Little Round Top and Big Round Top. These rocky, wooded hills on the southern end of the Union position were the critical anchor of the entire line. If Confederate forces had taken and held Little Round Top they could have fired down the length of the Union line and potentially rolled up the entire Army of the Potomac from the south.</w:t>
      </w:r>
    </w:p>
    <w:p>
      <w:pPr>
        <w:spacing w:after="0" w:before="120"/>
      </w:pPr>
    </w:p>
    <w:p>
      <w:pPr>
        <w:spacing w:after="80" w:before="80"/>
      </w:pPr>
      <w:r>
        <w:rPr>
          <w:rFonts w:ascii="Arial" w:cs="Arial" w:eastAsia="Arial" w:hAnsi="Arial"/>
          <w:sz w:val="22"/>
          <w:szCs w:val="22"/>
        </w:rPr>
        <w:t xml:space="preserve">The 12th Reserves advanced to Little Round Top and then to the summit of Big Round Top, securing and holding this ground through July 3. The regiment suffered 3 casualties at Gettysburg — remarkably light given the intensity of fighting in that sector — a testament to the leadership and discipline of officers like Franklin.</w:t>
      </w:r>
    </w:p>
    <w:p>
      <w:pPr>
        <w:spacing w:after="0" w:before="120"/>
      </w:pPr>
    </w:p>
    <w:p>
      <w:pPr>
        <w:spacing w:after="80" w:before="80"/>
      </w:pPr>
      <w:r>
        <w:rPr>
          <w:rFonts w:ascii="Arial" w:cs="Arial" w:eastAsia="Arial" w:hAnsi="Arial"/>
          <w:sz w:val="22"/>
          <w:szCs w:val="22"/>
        </w:rPr>
        <w:t xml:space="preserve">Franklin's promotion to Second Lieutenant, dated July 8, 1862 at the Battle of Gaines Mill, demonstrates he was recognized early as an outstanding leader. Having led Company H through some of the war's bloodiest battles — Mechanicsville, Gaines Mill, Second Bull Run, Antietam, Fredericksburg — before Gettysburg, he was a battle-hardened and proven commander by the time the regiment reached Pennsylvania in July 1863.</w:t>
      </w:r>
    </w:p>
    <w:p>
      <w:pPr>
        <w:spacing w:after="0" w:before="200"/>
      </w:pPr>
    </w:p>
    <w:p>
      <w:pPr>
        <w:pBdr>
          <w:bottom w:val="single" w:color="1F4E79" w:sz="6" w:space="1"/>
        </w:pBdr>
        <w:spacing w:after="160" w:before="160"/>
      </w:pPr>
    </w:p>
    <w:p>
      <w:pPr>
        <w:spacing w:after="160" w:before="320"/>
      </w:pPr>
      <w:r>
        <w:rPr>
          <w:rFonts w:ascii="Arial" w:cs="Arial" w:eastAsia="Arial" w:hAnsi="Arial"/>
          <w:b/>
          <w:bCs/>
          <w:color w:val="1F4E79"/>
          <w:sz w:val="36"/>
          <w:szCs w:val="36"/>
        </w:rPr>
        <w:t xml:space="preserve">Distinguishing the Two Franklin Horners</w:t>
      </w:r>
    </w:p>
    <w:p>
      <w:pPr>
        <w:spacing w:after="80" w:before="80"/>
      </w:pPr>
      <w:r>
        <w:rPr>
          <w:rFonts w:ascii="Arial" w:cs="Arial" w:eastAsia="Arial" w:hAnsi="Arial"/>
          <w:sz w:val="22"/>
          <w:szCs w:val="22"/>
        </w:rPr>
        <w:t xml:space="preserve">Research uncovered a second Franklin Horner from Pennsylvania who also served in the Civil War. These two men must not be confused. The table below shows how to identify each one:</w:t>
      </w:r>
    </w:p>
    <w:p>
      <w:pPr>
        <w:spacing w:after="0" w:before="120"/>
      </w:pP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2800"/>
        <w:gridCol w:w="6560"/>
      </w:tblGrid>
      <w:tr>
        <w:tc>
          <w:tcPr>
            <w:tcW w:type="dxa" w:w="9360"/>
            <w:gridSpan w:val="2"/>
            <w:tcBorders>
              <w:top w:val="single" w:color="CCCCCC" w:sz="1"/>
              <w:left w:val="single" w:color="CCCCCC" w:sz="1"/>
              <w:bottom w:val="single" w:color="CCCCCC" w:sz="1"/>
              <w:right w:val="single" w:color="CCCCCC" w:sz="1"/>
            </w:tcBorders>
            <w:shd w:fill="1F4E79" w:val="clear"/>
            <w:tcMar>
              <w:top w:type="dxa" w:w="100"/>
              <w:left w:type="dxa" w:w="140"/>
              <w:bottom w:type="dxa" w:w="100"/>
              <w:right w:type="dxa" w:w="140"/>
            </w:tcMar>
          </w:tcPr>
          <w:p>
            <w:r>
              <w:rPr>
                <w:rFonts w:ascii="Arial" w:cs="Arial" w:eastAsia="Arial" w:hAnsi="Arial"/>
                <w:b/>
                <w:bCs/>
                <w:color w:val="FFFFFF"/>
                <w:sz w:val="22"/>
                <w:szCs w:val="22"/>
              </w:rPr>
              <w:t xml:space="preserve">Two Franklin Horners — Comparison</w:t>
            </w:r>
          </w:p>
        </w:tc>
      </w:tr>
      <w:tr>
        <w:tc>
          <w:tcPr>
            <w:tcW w:type="dxa" w:w="2800"/>
            <w:tcBorders>
              <w:top w:val="single" w:color="CCCCCC" w:sz="1"/>
              <w:left w:val="single" w:color="CCCCCC" w:sz="1"/>
              <w:bottom w:val="single" w:color="CCCCCC" w:sz="1"/>
              <w:right w:val="single" w:color="CCCCCC" w:sz="1"/>
            </w:tcBorders>
            <w:shd w:fill="2E75B6" w:val="clear"/>
            <w:tcMar>
              <w:top w:type="dxa" w:w="100"/>
              <w:left w:type="dxa" w:w="140"/>
              <w:bottom w:type="dxa" w:w="100"/>
              <w:right w:type="dxa" w:w="140"/>
            </w:tcMar>
          </w:tcPr>
          <w:p>
            <w:r>
              <w:rPr>
                <w:rFonts w:ascii="Arial" w:cs="Arial" w:eastAsia="Arial" w:hAnsi="Arial"/>
                <w:b/>
                <w:bCs/>
                <w:color w:val="FFFFFF"/>
                <w:sz w:val="20"/>
                <w:szCs w:val="20"/>
              </w:rPr>
              <w:t xml:space="preserve">YOUR Franklin Horner</w:t>
            </w:r>
          </w:p>
        </w:tc>
        <w:tc>
          <w:tcPr>
            <w:tcW w:type="dxa" w:w="6560"/>
            <w:tcBorders>
              <w:top w:val="single" w:color="CCCCCC" w:sz="1"/>
              <w:left w:val="single" w:color="CCCCCC" w:sz="1"/>
              <w:bottom w:val="single" w:color="CCCCCC" w:sz="1"/>
              <w:right w:val="single" w:color="CCCCCC" w:sz="1"/>
            </w:tcBorders>
            <w:shd w:fill="2E75B6" w:val="clear"/>
            <w:tcMar>
              <w:top w:type="dxa" w:w="100"/>
              <w:left w:type="dxa" w:w="140"/>
              <w:bottom w:type="dxa" w:w="100"/>
              <w:right w:type="dxa" w:w="140"/>
            </w:tcMar>
          </w:tcPr>
          <w:p>
            <w:r>
              <w:rPr>
                <w:rFonts w:ascii="Arial" w:cs="Arial" w:eastAsia="Arial" w:hAnsi="Arial"/>
                <w:b/>
                <w:bCs/>
                <w:color w:val="FFFFFF"/>
                <w:sz w:val="20"/>
                <w:szCs w:val="20"/>
              </w:rPr>
              <w:t xml:space="preserve">THE OTHER Franklin Horner</w:t>
            </w:r>
          </w:p>
        </w:tc>
      </w:tr>
      <w:tr>
        <w:tc>
          <w:tcPr>
            <w:tcW w:type="dxa" w:w="2800"/>
            <w:tcBorders>
              <w:top w:val="single" w:color="CCCCCC" w:sz="1"/>
              <w:left w:val="single" w:color="CCCCCC" w:sz="1"/>
              <w:bottom w:val="single" w:color="CCCCCC" w:sz="1"/>
              <w:right w:val="single" w:color="CCCCCC" w:sz="1"/>
            </w:tcBorders>
            <w:tcMar>
              <w:top w:type="dxa" w:w="100"/>
              <w:left w:type="dxa" w:w="140"/>
              <w:bottom w:type="dxa" w:w="100"/>
              <w:right w:type="dxa" w:w="140"/>
            </w:tcMar>
          </w:tcPr>
          <w:p>
            <w:r>
              <w:rPr>
                <w:rFonts w:ascii="Arial" w:cs="Arial" w:eastAsia="Arial" w:hAnsi="Arial"/>
                <w:b/>
                <w:bCs/>
                <w:sz w:val="20"/>
                <w:szCs w:val="20"/>
              </w:rPr>
              <w:t xml:space="preserve">Father: John C. Horner (born 1803)</w:t>
            </w:r>
          </w:p>
        </w:tc>
        <w:tc>
          <w:tcPr>
            <w:tcW w:type="dxa" w:w="6560"/>
            <w:tcBorders>
              <w:top w:val="single" w:color="CCCCCC" w:sz="1"/>
              <w:left w:val="single" w:color="CCCCCC" w:sz="1"/>
              <w:bottom w:val="single" w:color="CCCCCC" w:sz="1"/>
              <w:right w:val="single" w:color="CCCCCC" w:sz="1"/>
            </w:tcBorders>
            <w:tcMar>
              <w:top w:type="dxa" w:w="100"/>
              <w:left w:type="dxa" w:w="140"/>
              <w:bottom w:type="dxa" w:w="100"/>
              <w:right w:type="dxa" w:w="140"/>
            </w:tcMar>
          </w:tcPr>
          <w:p>
            <w:r>
              <w:rPr>
                <w:rFonts w:ascii="Arial" w:cs="Arial" w:eastAsia="Arial" w:hAnsi="Arial"/>
                <w:sz w:val="20"/>
                <w:szCs w:val="20"/>
              </w:rPr>
              <w:t xml:space="preserve">Father: Jonas A. Horner (born 1811)</w:t>
            </w:r>
          </w:p>
        </w:tc>
      </w:tr>
      <w:tr>
        <w:tc>
          <w:tcPr>
            <w:tcW w:type="dxa" w:w="2800"/>
            <w:tcBorders>
              <w:top w:val="single" w:color="CCCCCC" w:sz="1"/>
              <w:left w:val="single" w:color="CCCCCC" w:sz="1"/>
              <w:bottom w:val="single" w:color="CCCCCC" w:sz="1"/>
              <w:right w:val="single" w:color="CCCCCC" w:sz="1"/>
            </w:tcBorders>
            <w:shd w:fill="EBF3FB" w:val="clear"/>
            <w:tcMar>
              <w:top w:type="dxa" w:w="100"/>
              <w:left w:type="dxa" w:w="140"/>
              <w:bottom w:type="dxa" w:w="100"/>
              <w:right w:type="dxa" w:w="140"/>
            </w:tcMar>
          </w:tcPr>
          <w:p>
            <w:r>
              <w:rPr>
                <w:rFonts w:ascii="Arial" w:cs="Arial" w:eastAsia="Arial" w:hAnsi="Arial"/>
                <w:b/>
                <w:bCs/>
                <w:sz w:val="20"/>
                <w:szCs w:val="20"/>
              </w:rPr>
              <w:t xml:space="preserve">Mother: Elizabeth Sill (born 1811)</w:t>
            </w:r>
          </w:p>
        </w:tc>
        <w:tc>
          <w:tcPr>
            <w:tcW w:type="dxa" w:w="6560"/>
            <w:tcBorders>
              <w:top w:val="single" w:color="CCCCCC" w:sz="1"/>
              <w:left w:val="single" w:color="CCCCCC" w:sz="1"/>
              <w:bottom w:val="single" w:color="CCCCCC" w:sz="1"/>
              <w:right w:val="single" w:color="CCCCCC" w:sz="1"/>
            </w:tcBorders>
            <w:shd w:fill="EBF3FB" w:val="clear"/>
            <w:tcMar>
              <w:top w:type="dxa" w:w="100"/>
              <w:left w:type="dxa" w:w="140"/>
              <w:bottom w:type="dxa" w:w="100"/>
              <w:right w:type="dxa" w:w="140"/>
            </w:tcMar>
          </w:tcPr>
          <w:p>
            <w:r>
              <w:rPr>
                <w:rFonts w:ascii="Arial" w:cs="Arial" w:eastAsia="Arial" w:hAnsi="Arial"/>
                <w:sz w:val="20"/>
                <w:szCs w:val="20"/>
              </w:rPr>
              <w:t xml:space="preserve">Mother: Mary Penrod (born 1816)</w:t>
            </w:r>
          </w:p>
        </w:tc>
      </w:tr>
      <w:tr>
        <w:tc>
          <w:tcPr>
            <w:tcW w:type="dxa" w:w="2800"/>
            <w:tcBorders>
              <w:top w:val="single" w:color="CCCCCC" w:sz="1"/>
              <w:left w:val="single" w:color="CCCCCC" w:sz="1"/>
              <w:bottom w:val="single" w:color="CCCCCC" w:sz="1"/>
              <w:right w:val="single" w:color="CCCCCC" w:sz="1"/>
            </w:tcBorders>
            <w:tcMar>
              <w:top w:type="dxa" w:w="100"/>
              <w:left w:type="dxa" w:w="140"/>
              <w:bottom w:type="dxa" w:w="100"/>
              <w:right w:type="dxa" w:w="140"/>
            </w:tcMar>
          </w:tcPr>
          <w:p>
            <w:r>
              <w:rPr>
                <w:rFonts w:ascii="Arial" w:cs="Arial" w:eastAsia="Arial" w:hAnsi="Arial"/>
                <w:b/>
                <w:bCs/>
                <w:sz w:val="20"/>
                <w:szCs w:val="20"/>
              </w:rPr>
              <w:t xml:space="preserve">Born: December 16, 1836, Conemaugh Township, Cambria County</w:t>
            </w:r>
          </w:p>
        </w:tc>
        <w:tc>
          <w:tcPr>
            <w:tcW w:type="dxa" w:w="6560"/>
            <w:tcBorders>
              <w:top w:val="single" w:color="CCCCCC" w:sz="1"/>
              <w:left w:val="single" w:color="CCCCCC" w:sz="1"/>
              <w:bottom w:val="single" w:color="CCCCCC" w:sz="1"/>
              <w:right w:val="single" w:color="CCCCCC" w:sz="1"/>
            </w:tcBorders>
            <w:tcMar>
              <w:top w:type="dxa" w:w="100"/>
              <w:left w:type="dxa" w:w="140"/>
              <w:bottom w:type="dxa" w:w="100"/>
              <w:right w:type="dxa" w:w="140"/>
            </w:tcMar>
          </w:tcPr>
          <w:p>
            <w:r>
              <w:rPr>
                <w:rFonts w:ascii="Arial" w:cs="Arial" w:eastAsia="Arial" w:hAnsi="Arial"/>
                <w:sz w:val="20"/>
                <w:szCs w:val="20"/>
              </w:rPr>
              <w:t xml:space="preserve">Born: September 22, 1836, Cameron County, Pennsylvania</w:t>
            </w:r>
          </w:p>
        </w:tc>
      </w:tr>
      <w:tr>
        <w:tc>
          <w:tcPr>
            <w:tcW w:type="dxa" w:w="2800"/>
            <w:tcBorders>
              <w:top w:val="single" w:color="CCCCCC" w:sz="1"/>
              <w:left w:val="single" w:color="CCCCCC" w:sz="1"/>
              <w:bottom w:val="single" w:color="CCCCCC" w:sz="1"/>
              <w:right w:val="single" w:color="CCCCCC" w:sz="1"/>
            </w:tcBorders>
            <w:shd w:fill="EBF3FB" w:val="clear"/>
            <w:tcMar>
              <w:top w:type="dxa" w:w="100"/>
              <w:left w:type="dxa" w:w="140"/>
              <w:bottom w:type="dxa" w:w="100"/>
              <w:right w:type="dxa" w:w="140"/>
            </w:tcMar>
          </w:tcPr>
          <w:p>
            <w:r>
              <w:rPr>
                <w:rFonts w:ascii="Arial" w:cs="Arial" w:eastAsia="Arial" w:hAnsi="Arial"/>
                <w:b/>
                <w:bCs/>
                <w:sz w:val="20"/>
                <w:szCs w:val="20"/>
              </w:rPr>
              <w:t xml:space="preserve">Died: November 15, 1918, Adams Township, Cambria County</w:t>
            </w:r>
          </w:p>
        </w:tc>
        <w:tc>
          <w:tcPr>
            <w:tcW w:type="dxa" w:w="6560"/>
            <w:tcBorders>
              <w:top w:val="single" w:color="CCCCCC" w:sz="1"/>
              <w:left w:val="single" w:color="CCCCCC" w:sz="1"/>
              <w:bottom w:val="single" w:color="CCCCCC" w:sz="1"/>
              <w:right w:val="single" w:color="CCCCCC" w:sz="1"/>
            </w:tcBorders>
            <w:shd w:fill="EBF3FB" w:val="clear"/>
            <w:tcMar>
              <w:top w:type="dxa" w:w="100"/>
              <w:left w:type="dxa" w:w="140"/>
              <w:bottom w:type="dxa" w:w="100"/>
              <w:right w:type="dxa" w:w="140"/>
            </w:tcMar>
          </w:tcPr>
          <w:p>
            <w:r>
              <w:rPr>
                <w:rFonts w:ascii="Arial" w:cs="Arial" w:eastAsia="Arial" w:hAnsi="Arial"/>
                <w:sz w:val="20"/>
                <w:szCs w:val="20"/>
              </w:rPr>
              <w:t xml:space="preserve">Died: July 30, 1904, Wilkinsburg, Allegheny County</w:t>
            </w:r>
          </w:p>
        </w:tc>
      </w:tr>
      <w:tr>
        <w:tc>
          <w:tcPr>
            <w:tcW w:type="dxa" w:w="2800"/>
            <w:tcBorders>
              <w:top w:val="single" w:color="CCCCCC" w:sz="1"/>
              <w:left w:val="single" w:color="CCCCCC" w:sz="1"/>
              <w:bottom w:val="single" w:color="CCCCCC" w:sz="1"/>
              <w:right w:val="single" w:color="CCCCCC" w:sz="1"/>
            </w:tcBorders>
            <w:tcMar>
              <w:top w:type="dxa" w:w="100"/>
              <w:left w:type="dxa" w:w="140"/>
              <w:bottom w:type="dxa" w:w="100"/>
              <w:right w:type="dxa" w:w="140"/>
            </w:tcMar>
          </w:tcPr>
          <w:p>
            <w:r>
              <w:rPr>
                <w:rFonts w:ascii="Arial" w:cs="Arial" w:eastAsia="Arial" w:hAnsi="Arial"/>
                <w:b/>
                <w:bCs/>
                <w:sz w:val="20"/>
                <w:szCs w:val="20"/>
              </w:rPr>
              <w:t xml:space="preserve">Buried: Horner Cemetery, Adams Township, Cambria County</w:t>
            </w:r>
          </w:p>
        </w:tc>
        <w:tc>
          <w:tcPr>
            <w:tcW w:type="dxa" w:w="6560"/>
            <w:tcBorders>
              <w:top w:val="single" w:color="CCCCCC" w:sz="1"/>
              <w:left w:val="single" w:color="CCCCCC" w:sz="1"/>
              <w:bottom w:val="single" w:color="CCCCCC" w:sz="1"/>
              <w:right w:val="single" w:color="CCCCCC" w:sz="1"/>
            </w:tcBorders>
            <w:tcMar>
              <w:top w:type="dxa" w:w="100"/>
              <w:left w:type="dxa" w:w="140"/>
              <w:bottom w:type="dxa" w:w="100"/>
              <w:right w:type="dxa" w:w="140"/>
            </w:tcMar>
          </w:tcPr>
          <w:p>
            <w:r>
              <w:rPr>
                <w:rFonts w:ascii="Arial" w:cs="Arial" w:eastAsia="Arial" w:hAnsi="Arial"/>
                <w:sz w:val="20"/>
                <w:szCs w:val="20"/>
              </w:rPr>
              <w:t xml:space="preserve">Buried: Woodlawn Cemetery, Wilkinsburg, Section 3</w:t>
            </w:r>
          </w:p>
        </w:tc>
      </w:tr>
      <w:tr>
        <w:tc>
          <w:tcPr>
            <w:tcW w:type="dxa" w:w="2800"/>
            <w:tcBorders>
              <w:top w:val="single" w:color="CCCCCC" w:sz="1"/>
              <w:left w:val="single" w:color="CCCCCC" w:sz="1"/>
              <w:bottom w:val="single" w:color="CCCCCC" w:sz="1"/>
              <w:right w:val="single" w:color="CCCCCC" w:sz="1"/>
            </w:tcBorders>
            <w:shd w:fill="EBF3FB" w:val="clear"/>
            <w:tcMar>
              <w:top w:type="dxa" w:w="100"/>
              <w:left w:type="dxa" w:w="140"/>
              <w:bottom w:type="dxa" w:w="100"/>
              <w:right w:type="dxa" w:w="140"/>
            </w:tcMar>
          </w:tcPr>
          <w:p>
            <w:r>
              <w:rPr>
                <w:rFonts w:ascii="Arial" w:cs="Arial" w:eastAsia="Arial" w:hAnsi="Arial"/>
                <w:b/>
                <w:bCs/>
                <w:sz w:val="20"/>
                <w:szCs w:val="20"/>
              </w:rPr>
              <w:t xml:space="preserve">Wife: Rachel Horner (born January 16, 1842)</w:t>
            </w:r>
          </w:p>
        </w:tc>
        <w:tc>
          <w:tcPr>
            <w:tcW w:type="dxa" w:w="6560"/>
            <w:tcBorders>
              <w:top w:val="single" w:color="CCCCCC" w:sz="1"/>
              <w:left w:val="single" w:color="CCCCCC" w:sz="1"/>
              <w:bottom w:val="single" w:color="CCCCCC" w:sz="1"/>
              <w:right w:val="single" w:color="CCCCCC" w:sz="1"/>
            </w:tcBorders>
            <w:shd w:fill="EBF3FB" w:val="clear"/>
            <w:tcMar>
              <w:top w:type="dxa" w:w="100"/>
              <w:left w:type="dxa" w:w="140"/>
              <w:bottom w:type="dxa" w:w="100"/>
              <w:right w:type="dxa" w:w="140"/>
            </w:tcMar>
          </w:tcPr>
          <w:p>
            <w:r>
              <w:rPr>
                <w:rFonts w:ascii="Arial" w:cs="Arial" w:eastAsia="Arial" w:hAnsi="Arial"/>
                <w:sz w:val="20"/>
                <w:szCs w:val="20"/>
              </w:rPr>
              <w:t xml:space="preserve">Wife: Sarah Killen Horner (born 1838)</w:t>
            </w:r>
          </w:p>
        </w:tc>
      </w:tr>
      <w:tr>
        <w:tc>
          <w:tcPr>
            <w:tcW w:type="dxa" w:w="2800"/>
            <w:tcBorders>
              <w:top w:val="single" w:color="CCCCCC" w:sz="1"/>
              <w:left w:val="single" w:color="CCCCCC" w:sz="1"/>
              <w:bottom w:val="single" w:color="CCCCCC" w:sz="1"/>
              <w:right w:val="single" w:color="CCCCCC" w:sz="1"/>
            </w:tcBorders>
            <w:tcMar>
              <w:top w:type="dxa" w:w="100"/>
              <w:left w:type="dxa" w:w="140"/>
              <w:bottom w:type="dxa" w:w="100"/>
              <w:right w:type="dxa" w:w="140"/>
            </w:tcMar>
          </w:tcPr>
          <w:p>
            <w:r>
              <w:rPr>
                <w:rFonts w:ascii="Arial" w:cs="Arial" w:eastAsia="Arial" w:hAnsi="Arial"/>
                <w:b/>
                <w:bCs/>
                <w:sz w:val="20"/>
                <w:szCs w:val="20"/>
              </w:rPr>
              <w:t xml:space="preserve">Regiment: Company H, 12th PA Reserves (41st PA Infantry)</w:t>
            </w:r>
          </w:p>
        </w:tc>
        <w:tc>
          <w:tcPr>
            <w:tcW w:type="dxa" w:w="6560"/>
            <w:tcBorders>
              <w:top w:val="single" w:color="CCCCCC" w:sz="1"/>
              <w:left w:val="single" w:color="CCCCCC" w:sz="1"/>
              <w:bottom w:val="single" w:color="CCCCCC" w:sz="1"/>
              <w:right w:val="single" w:color="CCCCCC" w:sz="1"/>
            </w:tcBorders>
            <w:tcMar>
              <w:top w:type="dxa" w:w="100"/>
              <w:left w:type="dxa" w:w="140"/>
              <w:bottom w:type="dxa" w:w="100"/>
              <w:right w:type="dxa" w:w="140"/>
            </w:tcMar>
          </w:tcPr>
          <w:p>
            <w:r>
              <w:rPr>
                <w:rFonts w:ascii="Arial" w:cs="Arial" w:eastAsia="Arial" w:hAnsi="Arial"/>
                <w:sz w:val="20"/>
                <w:szCs w:val="20"/>
              </w:rPr>
              <w:t xml:space="preserve">Regiment: Company A, 10th PA Reserves (39th PA Infantry)</w:t>
            </w:r>
          </w:p>
        </w:tc>
      </w:tr>
      <w:tr>
        <w:tc>
          <w:tcPr>
            <w:tcW w:type="dxa" w:w="2800"/>
            <w:tcBorders>
              <w:top w:val="single" w:color="CCCCCC" w:sz="1"/>
              <w:left w:val="single" w:color="CCCCCC" w:sz="1"/>
              <w:bottom w:val="single" w:color="CCCCCC" w:sz="1"/>
              <w:right w:val="single" w:color="CCCCCC" w:sz="1"/>
            </w:tcBorders>
            <w:shd w:fill="EBF3FB" w:val="clear"/>
            <w:tcMar>
              <w:top w:type="dxa" w:w="100"/>
              <w:left w:type="dxa" w:w="140"/>
              <w:bottom w:type="dxa" w:w="100"/>
              <w:right w:type="dxa" w:w="140"/>
            </w:tcMar>
          </w:tcPr>
          <w:p>
            <w:r>
              <w:rPr>
                <w:rFonts w:ascii="Arial" w:cs="Arial" w:eastAsia="Arial" w:hAnsi="Arial"/>
                <w:b/>
                <w:bCs/>
                <w:sz w:val="20"/>
                <w:szCs w:val="20"/>
              </w:rPr>
              <w:t xml:space="preserve">Rank: First Sergeant, promoted to Second Lieutenant</w:t>
            </w:r>
          </w:p>
        </w:tc>
        <w:tc>
          <w:tcPr>
            <w:tcW w:type="dxa" w:w="6560"/>
            <w:tcBorders>
              <w:top w:val="single" w:color="CCCCCC" w:sz="1"/>
              <w:left w:val="single" w:color="CCCCCC" w:sz="1"/>
              <w:bottom w:val="single" w:color="CCCCCC" w:sz="1"/>
              <w:right w:val="single" w:color="CCCCCC" w:sz="1"/>
            </w:tcBorders>
            <w:shd w:fill="EBF3FB" w:val="clear"/>
            <w:tcMar>
              <w:top w:type="dxa" w:w="100"/>
              <w:left w:type="dxa" w:w="140"/>
              <w:bottom w:type="dxa" w:w="100"/>
              <w:right w:type="dxa" w:w="140"/>
            </w:tcMar>
          </w:tcPr>
          <w:p>
            <w:r>
              <w:rPr>
                <w:rFonts w:ascii="Arial" w:cs="Arial" w:eastAsia="Arial" w:hAnsi="Arial"/>
                <w:sz w:val="20"/>
                <w:szCs w:val="20"/>
              </w:rPr>
              <w:t xml:space="preserve">Rank: Private</w:t>
            </w:r>
          </w:p>
        </w:tc>
      </w:tr>
      <w:tr>
        <w:tc>
          <w:tcPr>
            <w:tcW w:type="dxa" w:w="2800"/>
            <w:tcBorders>
              <w:top w:val="single" w:color="CCCCCC" w:sz="1"/>
              <w:left w:val="single" w:color="CCCCCC" w:sz="1"/>
              <w:bottom w:val="single" w:color="CCCCCC" w:sz="1"/>
              <w:right w:val="single" w:color="CCCCCC" w:sz="1"/>
            </w:tcBorders>
            <w:tcMar>
              <w:top w:type="dxa" w:w="100"/>
              <w:left w:type="dxa" w:w="140"/>
              <w:bottom w:type="dxa" w:w="100"/>
              <w:right w:type="dxa" w:w="140"/>
            </w:tcMar>
          </w:tcPr>
          <w:p>
            <w:r>
              <w:rPr>
                <w:rFonts w:ascii="Arial" w:cs="Arial" w:eastAsia="Arial" w:hAnsi="Arial"/>
                <w:b/>
                <w:bCs/>
                <w:sz w:val="20"/>
                <w:szCs w:val="20"/>
              </w:rPr>
              <w:t xml:space="preserve">Find A Grave: #84502112</w:t>
            </w:r>
          </w:p>
        </w:tc>
        <w:tc>
          <w:tcPr>
            <w:tcW w:type="dxa" w:w="6560"/>
            <w:tcBorders>
              <w:top w:val="single" w:color="CCCCCC" w:sz="1"/>
              <w:left w:val="single" w:color="CCCCCC" w:sz="1"/>
              <w:bottom w:val="single" w:color="CCCCCC" w:sz="1"/>
              <w:right w:val="single" w:color="CCCCCC" w:sz="1"/>
            </w:tcBorders>
            <w:tcMar>
              <w:top w:type="dxa" w:w="100"/>
              <w:left w:type="dxa" w:w="140"/>
              <w:bottom w:type="dxa" w:w="100"/>
              <w:right w:type="dxa" w:w="140"/>
            </w:tcMar>
          </w:tcPr>
          <w:p>
            <w:r>
              <w:rPr>
                <w:rFonts w:ascii="Arial" w:cs="Arial" w:eastAsia="Arial" w:hAnsi="Arial"/>
                <w:sz w:val="20"/>
                <w:szCs w:val="20"/>
              </w:rPr>
              <w:t xml:space="preserve">Find A Grave: #25393370 — DO NOT attach to your Franklin</w:t>
            </w:r>
          </w:p>
        </w:tc>
      </w:tr>
      <w:tr>
        <w:tc>
          <w:tcPr>
            <w:tcW w:type="dxa" w:w="2800"/>
            <w:tcBorders>
              <w:top w:val="single" w:color="CCCCCC" w:sz="1"/>
              <w:left w:val="single" w:color="CCCCCC" w:sz="1"/>
              <w:bottom w:val="single" w:color="CCCCCC" w:sz="1"/>
              <w:right w:val="single" w:color="CCCCCC" w:sz="1"/>
            </w:tcBorders>
            <w:shd w:fill="EBF3FB" w:val="clear"/>
            <w:tcMar>
              <w:top w:type="dxa" w:w="100"/>
              <w:left w:type="dxa" w:w="140"/>
              <w:bottom w:type="dxa" w:w="100"/>
              <w:right w:type="dxa" w:w="140"/>
            </w:tcMar>
          </w:tcPr>
          <w:p>
            <w:r>
              <w:rPr>
                <w:rFonts w:ascii="Arial" w:cs="Arial" w:eastAsia="Arial" w:hAnsi="Arial"/>
                <w:b/>
                <w:bCs/>
                <w:sz w:val="20"/>
                <w:szCs w:val="20"/>
              </w:rPr>
              <w:t xml:space="preserve">Gettysburg diary: No</w:t>
            </w:r>
          </w:p>
        </w:tc>
        <w:tc>
          <w:tcPr>
            <w:tcW w:type="dxa" w:w="6560"/>
            <w:tcBorders>
              <w:top w:val="single" w:color="CCCCCC" w:sz="1"/>
              <w:left w:val="single" w:color="CCCCCC" w:sz="1"/>
              <w:bottom w:val="single" w:color="CCCCCC" w:sz="1"/>
              <w:right w:val="single" w:color="CCCCCC" w:sz="1"/>
            </w:tcBorders>
            <w:shd w:fill="EBF3FB" w:val="clear"/>
            <w:tcMar>
              <w:top w:type="dxa" w:w="100"/>
              <w:left w:type="dxa" w:w="140"/>
              <w:bottom w:type="dxa" w:w="100"/>
              <w:right w:type="dxa" w:w="140"/>
            </w:tcMar>
          </w:tcPr>
          <w:p>
            <w:r>
              <w:rPr>
                <w:rFonts w:ascii="Arial" w:cs="Arial" w:eastAsia="Arial" w:hAnsi="Arial"/>
                <w:sz w:val="20"/>
                <w:szCs w:val="20"/>
              </w:rPr>
              <w:t xml:space="preserve">Gettysburg diary: YES — '35 Days to Gettysburg' by Mark Nesbitt</w:t>
            </w:r>
          </w:p>
        </w:tc>
      </w:tr>
      <w:tr>
        <w:tc>
          <w:tcPr>
            <w:tcW w:type="dxa" w:w="2800"/>
            <w:tcBorders>
              <w:top w:val="single" w:color="CCCCCC" w:sz="1"/>
              <w:left w:val="single" w:color="CCCCCC" w:sz="1"/>
              <w:bottom w:val="single" w:color="CCCCCC" w:sz="1"/>
              <w:right w:val="single" w:color="CCCCCC" w:sz="1"/>
            </w:tcBorders>
            <w:tcMar>
              <w:top w:type="dxa" w:w="100"/>
              <w:left w:type="dxa" w:w="140"/>
              <w:bottom w:type="dxa" w:w="100"/>
              <w:right w:type="dxa" w:w="140"/>
            </w:tcMar>
          </w:tcPr>
          <w:p>
            <w:r>
              <w:rPr>
                <w:rFonts w:ascii="Arial" w:cs="Arial" w:eastAsia="Arial" w:hAnsi="Arial"/>
                <w:b/>
                <w:bCs/>
                <w:sz w:val="20"/>
                <w:szCs w:val="20"/>
              </w:rPr>
              <w:t xml:space="preserve">Confirmed by death certificate: John Horner father, Elizabeth Sill mother</w:t>
            </w:r>
          </w:p>
        </w:tc>
        <w:tc>
          <w:tcPr>
            <w:tcW w:type="dxa" w:w="6560"/>
            <w:tcBorders>
              <w:top w:val="single" w:color="CCCCCC" w:sz="1"/>
              <w:left w:val="single" w:color="CCCCCC" w:sz="1"/>
              <w:bottom w:val="single" w:color="CCCCCC" w:sz="1"/>
              <w:right w:val="single" w:color="CCCCCC" w:sz="1"/>
            </w:tcBorders>
            <w:tcMar>
              <w:top w:type="dxa" w:w="100"/>
              <w:left w:type="dxa" w:w="140"/>
              <w:bottom w:type="dxa" w:w="100"/>
              <w:right w:type="dxa" w:w="140"/>
            </w:tcMar>
          </w:tcPr>
          <w:p>
            <w:r>
              <w:rPr>
                <w:rFonts w:ascii="Arial" w:cs="Arial" w:eastAsia="Arial" w:hAnsi="Arial"/>
                <w:sz w:val="20"/>
                <w:szCs w:val="20"/>
              </w:rPr>
              <w:t xml:space="preserve">Confirmed by obituary: Jonas and Mary Horner parents</w:t>
            </w:r>
          </w:p>
        </w:tc>
      </w:tr>
    </w:tbl>
    <w:p>
      <w:pPr>
        <w:spacing w:after="0" w:before="200"/>
      </w:pPr>
    </w:p>
    <w:p>
      <w:pPr>
        <w:pBdr>
          <w:bottom w:val="single" w:color="1F4E79" w:sz="6" w:space="1"/>
        </w:pBdr>
        <w:spacing w:after="160" w:before="160"/>
      </w:pPr>
    </w:p>
    <w:p>
      <w:pPr>
        <w:spacing w:after="160" w:before="320"/>
      </w:pPr>
      <w:r>
        <w:rPr>
          <w:rFonts w:ascii="Arial" w:cs="Arial" w:eastAsia="Arial" w:hAnsi="Arial"/>
          <w:b/>
          <w:bCs/>
          <w:color w:val="1F4E79"/>
          <w:sz w:val="36"/>
          <w:szCs w:val="36"/>
        </w:rPr>
        <w:t xml:space="preserve">Family Connection to Walter Hutsky Jr.</w:t>
      </w:r>
    </w:p>
    <w:p>
      <w:pPr>
        <w:spacing w:after="80" w:before="80"/>
      </w:pPr>
      <w:r>
        <w:rPr>
          <w:rFonts w:ascii="Arial" w:cs="Arial" w:eastAsia="Arial" w:hAnsi="Arial"/>
          <w:sz w:val="22"/>
          <w:szCs w:val="22"/>
        </w:rPr>
        <w:t xml:space="preserve">Franklin S. Horner is Walt's 3rd great-granduncle through the following descent line:</w:t>
      </w:r>
    </w:p>
    <w:p>
      <w:pPr>
        <w:spacing w:after="0" w:before="120"/>
      </w:pP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2800"/>
        <w:gridCol w:w="6560"/>
      </w:tblGrid>
      <w:tr>
        <w:tc>
          <w:tcPr>
            <w:tcW w:type="dxa" w:w="9360"/>
            <w:gridSpan w:val="2"/>
            <w:tcBorders>
              <w:top w:val="single" w:color="CCCCCC" w:sz="1"/>
              <w:left w:val="single" w:color="CCCCCC" w:sz="1"/>
              <w:bottom w:val="single" w:color="CCCCCC" w:sz="1"/>
              <w:right w:val="single" w:color="CCCCCC" w:sz="1"/>
            </w:tcBorders>
            <w:shd w:fill="1F4E79" w:val="clear"/>
            <w:tcMar>
              <w:top w:type="dxa" w:w="100"/>
              <w:left w:type="dxa" w:w="140"/>
              <w:bottom w:type="dxa" w:w="100"/>
              <w:right w:type="dxa" w:w="140"/>
            </w:tcMar>
          </w:tcPr>
          <w:p>
            <w:r>
              <w:rPr>
                <w:rFonts w:ascii="Arial" w:cs="Arial" w:eastAsia="Arial" w:hAnsi="Arial"/>
                <w:b/>
                <w:bCs/>
                <w:color w:val="FFFFFF"/>
                <w:sz w:val="22"/>
                <w:szCs w:val="22"/>
              </w:rPr>
              <w:t xml:space="preserve">Descent Line — Franklin S. Horner to Walter Hutsky Jr.</w:t>
            </w:r>
          </w:p>
        </w:tc>
      </w:tr>
      <w:tr>
        <w:tc>
          <w:tcPr>
            <w:tcW w:type="dxa" w:w="2800"/>
            <w:tcBorders>
              <w:top w:val="single" w:color="CCCCCC" w:sz="1"/>
              <w:left w:val="single" w:color="CCCCCC" w:sz="1"/>
              <w:bottom w:val="single" w:color="CCCCCC" w:sz="1"/>
              <w:right w:val="single" w:color="CCCCCC" w:sz="1"/>
            </w:tcBorders>
            <w:tcMar>
              <w:top w:type="dxa" w:w="100"/>
              <w:left w:type="dxa" w:w="140"/>
              <w:bottom w:type="dxa" w:w="100"/>
              <w:right w:type="dxa" w:w="140"/>
            </w:tcMar>
          </w:tcPr>
          <w:p>
            <w:r>
              <w:rPr>
                <w:rFonts w:ascii="Arial" w:cs="Arial" w:eastAsia="Arial" w:hAnsi="Arial"/>
                <w:b/>
                <w:bCs/>
                <w:sz w:val="20"/>
                <w:szCs w:val="20"/>
              </w:rPr>
              <w:t xml:space="preserve">Franklin S. Horner (1836-1918)</w:t>
            </w:r>
          </w:p>
        </w:tc>
        <w:tc>
          <w:tcPr>
            <w:tcW w:type="dxa" w:w="6560"/>
            <w:tcBorders>
              <w:top w:val="single" w:color="CCCCCC" w:sz="1"/>
              <w:left w:val="single" w:color="CCCCCC" w:sz="1"/>
              <w:bottom w:val="single" w:color="CCCCCC" w:sz="1"/>
              <w:right w:val="single" w:color="CCCCCC" w:sz="1"/>
            </w:tcBorders>
            <w:tcMar>
              <w:top w:type="dxa" w:w="100"/>
              <w:left w:type="dxa" w:w="140"/>
              <w:bottom w:type="dxa" w:w="100"/>
              <w:right w:type="dxa" w:w="140"/>
            </w:tcMar>
          </w:tcPr>
          <w:p>
            <w:r>
              <w:rPr>
                <w:rFonts w:ascii="Arial" w:cs="Arial" w:eastAsia="Arial" w:hAnsi="Arial"/>
                <w:sz w:val="20"/>
                <w:szCs w:val="20"/>
              </w:rPr>
              <w:t xml:space="preserve">3rd great-granduncle — brother of Jeremiah S. Horner</w:t>
            </w:r>
          </w:p>
        </w:tc>
      </w:tr>
      <w:tr>
        <w:tc>
          <w:tcPr>
            <w:tcW w:type="dxa" w:w="2800"/>
            <w:tcBorders>
              <w:top w:val="single" w:color="CCCCCC" w:sz="1"/>
              <w:left w:val="single" w:color="CCCCCC" w:sz="1"/>
              <w:bottom w:val="single" w:color="CCCCCC" w:sz="1"/>
              <w:right w:val="single" w:color="CCCCCC" w:sz="1"/>
            </w:tcBorders>
            <w:shd w:fill="EBF3FB" w:val="clear"/>
            <w:tcMar>
              <w:top w:type="dxa" w:w="100"/>
              <w:left w:type="dxa" w:w="140"/>
              <w:bottom w:type="dxa" w:w="100"/>
              <w:right w:type="dxa" w:w="140"/>
            </w:tcMar>
          </w:tcPr>
          <w:p>
            <w:r>
              <w:rPr>
                <w:rFonts w:ascii="Arial" w:cs="Arial" w:eastAsia="Arial" w:hAnsi="Arial"/>
                <w:b/>
                <w:bCs/>
                <w:sz w:val="20"/>
                <w:szCs w:val="20"/>
              </w:rPr>
              <w:t xml:space="preserve">Jeremiah S. Horner (1842-1911)</w:t>
            </w:r>
          </w:p>
        </w:tc>
        <w:tc>
          <w:tcPr>
            <w:tcW w:type="dxa" w:w="6560"/>
            <w:tcBorders>
              <w:top w:val="single" w:color="CCCCCC" w:sz="1"/>
              <w:left w:val="single" w:color="CCCCCC" w:sz="1"/>
              <w:bottom w:val="single" w:color="CCCCCC" w:sz="1"/>
              <w:right w:val="single" w:color="CCCCCC" w:sz="1"/>
            </w:tcBorders>
            <w:shd w:fill="EBF3FB" w:val="clear"/>
            <w:tcMar>
              <w:top w:type="dxa" w:w="100"/>
              <w:left w:type="dxa" w:w="140"/>
              <w:bottom w:type="dxa" w:w="100"/>
              <w:right w:type="dxa" w:w="140"/>
            </w:tcMar>
          </w:tcPr>
          <w:p>
            <w:r>
              <w:rPr>
                <w:rFonts w:ascii="Arial" w:cs="Arial" w:eastAsia="Arial" w:hAnsi="Arial"/>
                <w:sz w:val="20"/>
                <w:szCs w:val="20"/>
              </w:rPr>
              <w:t xml:space="preserve">3rd great-grandfather — direct ancestor, also Civil War veteran (21st PA Cavalry, Co. F)</w:t>
            </w:r>
          </w:p>
        </w:tc>
      </w:tr>
      <w:tr>
        <w:tc>
          <w:tcPr>
            <w:tcW w:type="dxa" w:w="2800"/>
            <w:tcBorders>
              <w:top w:val="single" w:color="CCCCCC" w:sz="1"/>
              <w:left w:val="single" w:color="CCCCCC" w:sz="1"/>
              <w:bottom w:val="single" w:color="CCCCCC" w:sz="1"/>
              <w:right w:val="single" w:color="CCCCCC" w:sz="1"/>
            </w:tcBorders>
            <w:tcMar>
              <w:top w:type="dxa" w:w="100"/>
              <w:left w:type="dxa" w:w="140"/>
              <w:bottom w:type="dxa" w:w="100"/>
              <w:right w:type="dxa" w:w="140"/>
            </w:tcMar>
          </w:tcPr>
          <w:p>
            <w:r>
              <w:rPr>
                <w:rFonts w:ascii="Arial" w:cs="Arial" w:eastAsia="Arial" w:hAnsi="Arial"/>
                <w:b/>
                <w:bCs/>
                <w:sz w:val="20"/>
                <w:szCs w:val="20"/>
              </w:rPr>
              <w:t xml:space="preserve">Mary Catherine Horner (1880-1973)</w:t>
            </w:r>
          </w:p>
        </w:tc>
        <w:tc>
          <w:tcPr>
            <w:tcW w:type="dxa" w:w="6560"/>
            <w:tcBorders>
              <w:top w:val="single" w:color="CCCCCC" w:sz="1"/>
              <w:left w:val="single" w:color="CCCCCC" w:sz="1"/>
              <w:bottom w:val="single" w:color="CCCCCC" w:sz="1"/>
              <w:right w:val="single" w:color="CCCCCC" w:sz="1"/>
            </w:tcBorders>
            <w:tcMar>
              <w:top w:type="dxa" w:w="100"/>
              <w:left w:type="dxa" w:w="140"/>
              <w:bottom w:type="dxa" w:w="100"/>
              <w:right w:type="dxa" w:w="140"/>
            </w:tcMar>
          </w:tcPr>
          <w:p>
            <w:r>
              <w:rPr>
                <w:rFonts w:ascii="Arial" w:cs="Arial" w:eastAsia="Arial" w:hAnsi="Arial"/>
                <w:sz w:val="20"/>
                <w:szCs w:val="20"/>
              </w:rPr>
              <w:t xml:space="preserve">2nd great-grandmother — daughter of Jeremiah</w:t>
            </w:r>
          </w:p>
        </w:tc>
      </w:tr>
      <w:tr>
        <w:tc>
          <w:tcPr>
            <w:tcW w:type="dxa" w:w="2800"/>
            <w:tcBorders>
              <w:top w:val="single" w:color="CCCCCC" w:sz="1"/>
              <w:left w:val="single" w:color="CCCCCC" w:sz="1"/>
              <w:bottom w:val="single" w:color="CCCCCC" w:sz="1"/>
              <w:right w:val="single" w:color="CCCCCC" w:sz="1"/>
            </w:tcBorders>
            <w:shd w:fill="EBF3FB" w:val="clear"/>
            <w:tcMar>
              <w:top w:type="dxa" w:w="100"/>
              <w:left w:type="dxa" w:w="140"/>
              <w:bottom w:type="dxa" w:w="100"/>
              <w:right w:type="dxa" w:w="140"/>
            </w:tcMar>
          </w:tcPr>
          <w:p>
            <w:r>
              <w:rPr>
                <w:rFonts w:ascii="Arial" w:cs="Arial" w:eastAsia="Arial" w:hAnsi="Arial"/>
                <w:b/>
                <w:bCs/>
                <w:sz w:val="20"/>
                <w:szCs w:val="20"/>
              </w:rPr>
              <w:t xml:space="preserve">Olive Elizabeth Varner (1905-1975)</w:t>
            </w:r>
          </w:p>
        </w:tc>
        <w:tc>
          <w:tcPr>
            <w:tcW w:type="dxa" w:w="6560"/>
            <w:tcBorders>
              <w:top w:val="single" w:color="CCCCCC" w:sz="1"/>
              <w:left w:val="single" w:color="CCCCCC" w:sz="1"/>
              <w:bottom w:val="single" w:color="CCCCCC" w:sz="1"/>
              <w:right w:val="single" w:color="CCCCCC" w:sz="1"/>
            </w:tcBorders>
            <w:shd w:fill="EBF3FB" w:val="clear"/>
            <w:tcMar>
              <w:top w:type="dxa" w:w="100"/>
              <w:left w:type="dxa" w:w="140"/>
              <w:bottom w:type="dxa" w:w="100"/>
              <w:right w:type="dxa" w:w="140"/>
            </w:tcMar>
          </w:tcPr>
          <w:p>
            <w:r>
              <w:rPr>
                <w:rFonts w:ascii="Arial" w:cs="Arial" w:eastAsia="Arial" w:hAnsi="Arial"/>
                <w:sz w:val="20"/>
                <w:szCs w:val="20"/>
              </w:rPr>
              <w:t xml:space="preserve">Great-grandmother — daughter of Mary Catherine</w:t>
            </w:r>
          </w:p>
        </w:tc>
      </w:tr>
      <w:tr>
        <w:tc>
          <w:tcPr>
            <w:tcW w:type="dxa" w:w="2800"/>
            <w:tcBorders>
              <w:top w:val="single" w:color="CCCCCC" w:sz="1"/>
              <w:left w:val="single" w:color="CCCCCC" w:sz="1"/>
              <w:bottom w:val="single" w:color="CCCCCC" w:sz="1"/>
              <w:right w:val="single" w:color="CCCCCC" w:sz="1"/>
            </w:tcBorders>
            <w:tcMar>
              <w:top w:type="dxa" w:w="100"/>
              <w:left w:type="dxa" w:w="140"/>
              <w:bottom w:type="dxa" w:w="100"/>
              <w:right w:type="dxa" w:w="140"/>
            </w:tcMar>
          </w:tcPr>
          <w:p>
            <w:r>
              <w:rPr>
                <w:rFonts w:ascii="Arial" w:cs="Arial" w:eastAsia="Arial" w:hAnsi="Arial"/>
                <w:b/>
                <w:bCs/>
                <w:sz w:val="20"/>
                <w:szCs w:val="20"/>
              </w:rPr>
              <w:t xml:space="preserve">George Jay Helsel (1933-2004)</w:t>
            </w:r>
          </w:p>
        </w:tc>
        <w:tc>
          <w:tcPr>
            <w:tcW w:type="dxa" w:w="6560"/>
            <w:tcBorders>
              <w:top w:val="single" w:color="CCCCCC" w:sz="1"/>
              <w:left w:val="single" w:color="CCCCCC" w:sz="1"/>
              <w:bottom w:val="single" w:color="CCCCCC" w:sz="1"/>
              <w:right w:val="single" w:color="CCCCCC" w:sz="1"/>
            </w:tcBorders>
            <w:tcMar>
              <w:top w:type="dxa" w:w="100"/>
              <w:left w:type="dxa" w:w="140"/>
              <w:bottom w:type="dxa" w:w="100"/>
              <w:right w:type="dxa" w:w="140"/>
            </w:tcMar>
          </w:tcPr>
          <w:p>
            <w:r>
              <w:rPr>
                <w:rFonts w:ascii="Arial" w:cs="Arial" w:eastAsia="Arial" w:hAnsi="Arial"/>
                <w:sz w:val="20"/>
                <w:szCs w:val="20"/>
              </w:rPr>
              <w:t xml:space="preserve">Grandfather — son of Olive Elizabeth</w:t>
            </w:r>
          </w:p>
        </w:tc>
      </w:tr>
      <w:tr>
        <w:tc>
          <w:tcPr>
            <w:tcW w:type="dxa" w:w="2800"/>
            <w:tcBorders>
              <w:top w:val="single" w:color="CCCCCC" w:sz="1"/>
              <w:left w:val="single" w:color="CCCCCC" w:sz="1"/>
              <w:bottom w:val="single" w:color="CCCCCC" w:sz="1"/>
              <w:right w:val="single" w:color="CCCCCC" w:sz="1"/>
            </w:tcBorders>
            <w:shd w:fill="EBF3FB" w:val="clear"/>
            <w:tcMar>
              <w:top w:type="dxa" w:w="100"/>
              <w:left w:type="dxa" w:w="140"/>
              <w:bottom w:type="dxa" w:w="100"/>
              <w:right w:type="dxa" w:w="140"/>
            </w:tcMar>
          </w:tcPr>
          <w:p>
            <w:r>
              <w:rPr>
                <w:rFonts w:ascii="Arial" w:cs="Arial" w:eastAsia="Arial" w:hAnsi="Arial"/>
                <w:b/>
                <w:bCs/>
                <w:sz w:val="20"/>
                <w:szCs w:val="20"/>
              </w:rPr>
              <w:t xml:space="preserve">Diane Helsel (1961-)</w:t>
            </w:r>
          </w:p>
        </w:tc>
        <w:tc>
          <w:tcPr>
            <w:tcW w:type="dxa" w:w="6560"/>
            <w:tcBorders>
              <w:top w:val="single" w:color="CCCCCC" w:sz="1"/>
              <w:left w:val="single" w:color="CCCCCC" w:sz="1"/>
              <w:bottom w:val="single" w:color="CCCCCC" w:sz="1"/>
              <w:right w:val="single" w:color="CCCCCC" w:sz="1"/>
            </w:tcBorders>
            <w:shd w:fill="EBF3FB" w:val="clear"/>
            <w:tcMar>
              <w:top w:type="dxa" w:w="100"/>
              <w:left w:type="dxa" w:w="140"/>
              <w:bottom w:type="dxa" w:w="100"/>
              <w:right w:type="dxa" w:w="140"/>
            </w:tcMar>
          </w:tcPr>
          <w:p>
            <w:r>
              <w:rPr>
                <w:rFonts w:ascii="Arial" w:cs="Arial" w:eastAsia="Arial" w:hAnsi="Arial"/>
                <w:sz w:val="20"/>
                <w:szCs w:val="20"/>
              </w:rPr>
              <w:t xml:space="preserve">Mother — daughter of George Jay</w:t>
            </w:r>
          </w:p>
        </w:tc>
      </w:tr>
      <w:tr>
        <w:tc>
          <w:tcPr>
            <w:tcW w:type="dxa" w:w="2800"/>
            <w:tcBorders>
              <w:top w:val="single" w:color="CCCCCC" w:sz="1"/>
              <w:left w:val="single" w:color="CCCCCC" w:sz="1"/>
              <w:bottom w:val="single" w:color="CCCCCC" w:sz="1"/>
              <w:right w:val="single" w:color="CCCCCC" w:sz="1"/>
            </w:tcBorders>
            <w:tcMar>
              <w:top w:type="dxa" w:w="100"/>
              <w:left w:type="dxa" w:w="140"/>
              <w:bottom w:type="dxa" w:w="100"/>
              <w:right w:type="dxa" w:w="140"/>
            </w:tcMar>
          </w:tcPr>
          <w:p>
            <w:r>
              <w:rPr>
                <w:rFonts w:ascii="Arial" w:cs="Arial" w:eastAsia="Arial" w:hAnsi="Arial"/>
                <w:b/>
                <w:bCs/>
                <w:sz w:val="20"/>
                <w:szCs w:val="20"/>
              </w:rPr>
              <w:t xml:space="preserve">Walter Hutsky Jr.</w:t>
            </w:r>
          </w:p>
        </w:tc>
        <w:tc>
          <w:tcPr>
            <w:tcW w:type="dxa" w:w="6560"/>
            <w:tcBorders>
              <w:top w:val="single" w:color="CCCCCC" w:sz="1"/>
              <w:left w:val="single" w:color="CCCCCC" w:sz="1"/>
              <w:bottom w:val="single" w:color="CCCCCC" w:sz="1"/>
              <w:right w:val="single" w:color="CCCCCC" w:sz="1"/>
            </w:tcBorders>
            <w:tcMar>
              <w:top w:type="dxa" w:w="100"/>
              <w:left w:type="dxa" w:w="140"/>
              <w:bottom w:type="dxa" w:w="100"/>
              <w:right w:type="dxa" w:w="140"/>
            </w:tcMar>
          </w:tcPr>
          <w:p>
            <w:r>
              <w:rPr>
                <w:rFonts w:ascii="Arial" w:cs="Arial" w:eastAsia="Arial" w:hAnsi="Arial"/>
                <w:sz w:val="20"/>
                <w:szCs w:val="20"/>
              </w:rPr>
              <w:t xml:space="preserve">Walt</w:t>
            </w:r>
          </w:p>
        </w:tc>
      </w:tr>
    </w:tbl>
    <w:p>
      <w:pPr>
        <w:spacing w:after="0" w:before="200"/>
      </w:pPr>
    </w:p>
    <w:p>
      <w:pPr>
        <w:pBdr>
          <w:bottom w:val="single" w:color="1F4E79" w:sz="6" w:space="1"/>
        </w:pBdr>
        <w:spacing w:after="160" w:before="160"/>
      </w:pPr>
    </w:p>
    <w:p>
      <w:pPr>
        <w:spacing w:after="160" w:before="320"/>
      </w:pPr>
      <w:r>
        <w:rPr>
          <w:rFonts w:ascii="Arial" w:cs="Arial" w:eastAsia="Arial" w:hAnsi="Arial"/>
          <w:b/>
          <w:bCs/>
          <w:color w:val="1F4E79"/>
          <w:sz w:val="36"/>
          <w:szCs w:val="36"/>
        </w:rPr>
        <w:t xml:space="preserve">Complete Source Citations</w:t>
      </w:r>
    </w:p>
    <w:p>
      <w:pPr>
        <w:spacing w:after="120" w:before="240"/>
      </w:pPr>
      <w:r>
        <w:rPr>
          <w:rFonts w:ascii="Arial" w:cs="Arial" w:eastAsia="Arial" w:hAnsi="Arial"/>
          <w:b/>
          <w:bCs/>
          <w:color w:val="2E75B6"/>
          <w:sz w:val="26"/>
          <w:szCs w:val="26"/>
        </w:rPr>
        <w:t xml:space="preserve">Primary Sources</w:t>
      </w:r>
    </w:p>
    <w:p>
      <w:pPr>
        <w:pStyle w:val="ListParagraph"/>
        <w:numPr>
          <w:ilvl w:val="0"/>
          <w:numId w:val="2"/>
        </w:numPr>
        <w:spacing w:after="60" w:before="60"/>
      </w:pPr>
      <w:r>
        <w:rPr>
          <w:rFonts w:ascii="Arial" w:cs="Arial" w:eastAsia="Arial" w:hAnsi="Arial"/>
          <w:sz w:val="22"/>
          <w:szCs w:val="22"/>
        </w:rPr>
        <w:t xml:space="preserve">Pennsylvania Death Certificate #171241 — Franklin S. Horner, November 15, 1918, Adams Township, Cambria County. PA Historical and Museum Commission, Certificate Number Range 171001-174000. Ancestry APID: 1,5164::1726089</w:t>
      </w:r>
    </w:p>
    <w:p>
      <w:pPr>
        <w:pStyle w:val="ListParagraph"/>
        <w:numPr>
          <w:ilvl w:val="0"/>
          <w:numId w:val="2"/>
        </w:numPr>
        <w:spacing w:after="60" w:before="60"/>
      </w:pPr>
      <w:r>
        <w:rPr>
          <w:rFonts w:ascii="Arial" w:cs="Arial" w:eastAsia="Arial" w:hAnsi="Arial"/>
          <w:sz w:val="22"/>
          <w:szCs w:val="22"/>
        </w:rPr>
        <w:t xml:space="preserve">1850 Federal Census — Richland Township, Cambria County, PA. NARA Series M432, Roll 761, Page 148a. Ancestry APID: 1,8054::503709</w:t>
      </w:r>
    </w:p>
    <w:p>
      <w:pPr>
        <w:pStyle w:val="ListParagraph"/>
        <w:numPr>
          <w:ilvl w:val="0"/>
          <w:numId w:val="2"/>
        </w:numPr>
        <w:spacing w:after="60" w:before="60"/>
      </w:pPr>
      <w:r>
        <w:rPr>
          <w:rFonts w:ascii="Arial" w:cs="Arial" w:eastAsia="Arial" w:hAnsi="Arial"/>
          <w:sz w:val="22"/>
          <w:szCs w:val="22"/>
        </w:rPr>
        <w:t xml:space="preserve">1860 Federal Census — Richland, Cambria County, PA. NARA Series M653, Roll M653_1088, Page 423. Ancestry APID: 1,7667::3374368</w:t>
      </w:r>
    </w:p>
    <w:p>
      <w:pPr>
        <w:pStyle w:val="ListParagraph"/>
        <w:numPr>
          <w:ilvl w:val="0"/>
          <w:numId w:val="2"/>
        </w:numPr>
        <w:spacing w:after="60" w:before="60"/>
      </w:pPr>
      <w:r>
        <w:rPr>
          <w:rFonts w:ascii="Arial" w:cs="Arial" w:eastAsia="Arial" w:hAnsi="Arial"/>
          <w:sz w:val="22"/>
          <w:szCs w:val="22"/>
        </w:rPr>
        <w:t xml:space="preserve">Pennsylvania Civil War Veterans Card File, 1861-1866. PA State Archives, Series 19.12. Ancestry APID: 1,62200::293358</w:t>
      </w:r>
    </w:p>
    <w:p>
      <w:pPr>
        <w:pStyle w:val="ListParagraph"/>
        <w:numPr>
          <w:ilvl w:val="0"/>
          <w:numId w:val="2"/>
        </w:numPr>
        <w:spacing w:after="60" w:before="60"/>
      </w:pPr>
      <w:r>
        <w:rPr>
          <w:rFonts w:ascii="Arial" w:cs="Arial" w:eastAsia="Arial" w:hAnsi="Arial"/>
          <w:sz w:val="22"/>
          <w:szCs w:val="22"/>
        </w:rPr>
        <w:t xml:space="preserve">War Department General Index Card — Horner Franklin / Co. H / 12 Pennsylvania Res. Inf. (41 Pennsylvania Vols.) / 1st Sgt | 1st Sgt. NARA Film M554. Fold3 Compiled Military Service Records.</w:t>
      </w:r>
    </w:p>
    <w:p>
      <w:pPr>
        <w:pStyle w:val="ListParagraph"/>
        <w:numPr>
          <w:ilvl w:val="0"/>
          <w:numId w:val="2"/>
        </w:numPr>
        <w:spacing w:after="60" w:before="60"/>
      </w:pPr>
      <w:r>
        <w:rPr>
          <w:rFonts w:ascii="Arial" w:cs="Arial" w:eastAsia="Arial" w:hAnsi="Arial"/>
          <w:sz w:val="22"/>
          <w:szCs w:val="22"/>
        </w:rPr>
        <w:t xml:space="preserve">Pennsylvania Gettysburg Monument Roster — Horner, Franklin, Sergeant, 41st PA Infantry / 12th PA Reserves, Company H. NPS searchable database: nps.gov/gett/learn/historyculture/pennsylvania-memorial-searchable-database.htm</w:t>
      </w:r>
    </w:p>
    <w:p>
      <w:pPr>
        <w:spacing w:after="120" w:before="240"/>
      </w:pPr>
      <w:r>
        <w:rPr>
          <w:rFonts w:ascii="Arial" w:cs="Arial" w:eastAsia="Arial" w:hAnsi="Arial"/>
          <w:b/>
          <w:bCs/>
          <w:color w:val="2E75B6"/>
          <w:sz w:val="26"/>
          <w:szCs w:val="26"/>
        </w:rPr>
        <w:t xml:space="preserve">Regimental Records</w:t>
      </w:r>
    </w:p>
    <w:p>
      <w:pPr>
        <w:pStyle w:val="ListParagraph"/>
        <w:numPr>
          <w:ilvl w:val="0"/>
          <w:numId w:val="2"/>
        </w:numPr>
        <w:spacing w:after="60" w:before="60"/>
      </w:pPr>
      <w:r>
        <w:rPr>
          <w:rFonts w:ascii="Arial" w:cs="Arial" w:eastAsia="Arial" w:hAnsi="Arial"/>
          <w:sz w:val="22"/>
          <w:szCs w:val="22"/>
        </w:rPr>
        <w:t xml:space="preserve">History of the Twelfth Regiment Pennsylvania Reserve Volunteer Corps, published 1890. Muster Out Roll, Company H, page 227: Franklin Harner, 1st Sergeant, mustered in August 10, 1861, promoted 2d Lt July 8, 1862 at Gaines Mill, discharged expiration of service June 11, 1864.</w:t>
      </w:r>
    </w:p>
    <w:p>
      <w:pPr>
        <w:pStyle w:val="ListParagraph"/>
        <w:numPr>
          <w:ilvl w:val="0"/>
          <w:numId w:val="2"/>
        </w:numPr>
        <w:spacing w:after="60" w:before="60"/>
      </w:pPr>
      <w:r>
        <w:rPr>
          <w:rFonts w:ascii="Arial" w:cs="Arial" w:eastAsia="Arial" w:hAnsi="Arial"/>
          <w:sz w:val="22"/>
          <w:szCs w:val="22"/>
        </w:rPr>
        <w:t xml:space="preserve">History of the Twelfth Regiment Pennsylvania Reserve Volunteer Corps, 1890. Official Casualty Table, page 261: Gettysburg casualties listed — regiment actively engaged.</w:t>
      </w:r>
    </w:p>
    <w:p>
      <w:pPr>
        <w:pStyle w:val="ListParagraph"/>
        <w:numPr>
          <w:ilvl w:val="0"/>
          <w:numId w:val="2"/>
        </w:numPr>
        <w:spacing w:after="60" w:before="60"/>
      </w:pPr>
      <w:r>
        <w:rPr>
          <w:rFonts w:ascii="Arial" w:cs="Arial" w:eastAsia="Arial" w:hAnsi="Arial"/>
          <w:sz w:val="22"/>
          <w:szCs w:val="22"/>
        </w:rPr>
        <w:t xml:space="preserve">History of the Twelfth Regiment Pennsylvania Reserve Volunteer Corps, 1890. War Department letter to Pennsylvania Monument Commission, November 18, 1889, page 258: 26 officers and 294 men present for duty June 30, 1863. Battle list includes Gettysburg.</w:t>
      </w:r>
    </w:p>
    <w:p>
      <w:pPr>
        <w:spacing w:after="120" w:before="240"/>
      </w:pPr>
      <w:r>
        <w:rPr>
          <w:rFonts w:ascii="Arial" w:cs="Arial" w:eastAsia="Arial" w:hAnsi="Arial"/>
          <w:b/>
          <w:bCs/>
          <w:color w:val="2E75B6"/>
          <w:sz w:val="26"/>
          <w:szCs w:val="26"/>
        </w:rPr>
        <w:t xml:space="preserve">Additional Sources</w:t>
      </w:r>
    </w:p>
    <w:p>
      <w:pPr>
        <w:pStyle w:val="ListParagraph"/>
        <w:numPr>
          <w:ilvl w:val="0"/>
          <w:numId w:val="2"/>
        </w:numPr>
        <w:spacing w:after="60" w:before="60"/>
      </w:pPr>
      <w:r>
        <w:rPr>
          <w:rFonts w:ascii="Arial" w:cs="Arial" w:eastAsia="Arial" w:hAnsi="Arial"/>
          <w:sz w:val="22"/>
          <w:szCs w:val="22"/>
        </w:rPr>
        <w:t xml:space="preserve">Find A Grave Memorial #84502112 — Franklin S. Horner, Horner Cemetery, Adams Township, Cambria County. Ancestry APID: 1,60525::44736344</w:t>
      </w:r>
    </w:p>
    <w:p>
      <w:pPr>
        <w:pStyle w:val="ListParagraph"/>
        <w:numPr>
          <w:ilvl w:val="0"/>
          <w:numId w:val="2"/>
        </w:numPr>
        <w:spacing w:after="60" w:before="60"/>
      </w:pPr>
      <w:r>
        <w:rPr>
          <w:rFonts w:ascii="Arial" w:cs="Arial" w:eastAsia="Arial" w:hAnsi="Arial"/>
          <w:sz w:val="22"/>
          <w:szCs w:val="22"/>
        </w:rPr>
        <w:t xml:space="preserve">1880 Federal Census — Adams, Cambria County, PA. Roll 1110, Page 206c, ED 190. Ancestry APID: 1,6742::49988856</w:t>
      </w:r>
    </w:p>
    <w:p>
      <w:pPr>
        <w:pStyle w:val="ListParagraph"/>
        <w:numPr>
          <w:ilvl w:val="0"/>
          <w:numId w:val="2"/>
        </w:numPr>
        <w:spacing w:after="60" w:before="60"/>
      </w:pPr>
      <w:r>
        <w:rPr>
          <w:rFonts w:ascii="Arial" w:cs="Arial" w:eastAsia="Arial" w:hAnsi="Arial"/>
          <w:sz w:val="22"/>
          <w:szCs w:val="22"/>
        </w:rPr>
        <w:t xml:space="preserve">1910 Federal Census — Dunlo, Cambria County, PA. Roll T624_1322, Page 2a, ED 0093. Ancestry APID: 1,7884::24116330</w:t>
      </w:r>
    </w:p>
    <w:p>
      <w:pPr>
        <w:pStyle w:val="ListParagraph"/>
        <w:numPr>
          <w:ilvl w:val="0"/>
          <w:numId w:val="2"/>
        </w:numPr>
        <w:spacing w:after="60" w:before="60"/>
      </w:pPr>
      <w:r>
        <w:rPr>
          <w:rFonts w:ascii="Arial" w:cs="Arial" w:eastAsia="Arial" w:hAnsi="Arial"/>
          <w:sz w:val="22"/>
          <w:szCs w:val="22"/>
        </w:rPr>
        <w:t xml:space="preserve">Cambria Freeman, September 7, 1894, Ebensburg, PA. Newspapers.com image #81179704. Ancestry APID: 1,50069::4355587145</w:t>
      </w:r>
    </w:p>
    <w:p>
      <w:pPr>
        <w:pStyle w:val="ListParagraph"/>
        <w:numPr>
          <w:ilvl w:val="0"/>
          <w:numId w:val="2"/>
        </w:numPr>
        <w:spacing w:after="60" w:before="60"/>
      </w:pPr>
      <w:r>
        <w:rPr>
          <w:rFonts w:ascii="Arial" w:cs="Arial" w:eastAsia="Arial" w:hAnsi="Arial"/>
          <w:sz w:val="22"/>
          <w:szCs w:val="22"/>
        </w:rPr>
        <w:t xml:space="preserve">Daily American, January 23, 1956, Somerset, PA. Newspapers.com image #510851604</w:t>
      </w:r>
    </w:p>
    <w:p>
      <w:pPr>
        <w:spacing w:after="0" w:before="200"/>
      </w:pPr>
    </w:p>
    <w:p>
      <w:pPr>
        <w:pBdr>
          <w:bottom w:val="single" w:color="1F4E79" w:sz="6" w:space="1"/>
        </w:pBdr>
        <w:spacing w:after="160" w:before="160"/>
      </w:pPr>
    </w:p>
    <w:p>
      <w:pPr>
        <w:spacing w:after="80" w:before="200"/>
        <w:jc w:val="center"/>
      </w:pPr>
      <w:r>
        <w:rPr>
          <w:rFonts w:ascii="Arial" w:cs="Arial" w:eastAsia="Arial" w:hAnsi="Arial"/>
          <w:b/>
          <w:bCs/>
          <w:color w:val="1F4E79"/>
          <w:sz w:val="22"/>
          <w:szCs w:val="22"/>
        </w:rPr>
        <w:t xml:space="preserve">Prepared by Walter Hutsky Jr.</w:t>
      </w:r>
    </w:p>
    <w:p>
      <w:pPr>
        <w:spacing w:after="80" w:before="0"/>
        <w:jc w:val="center"/>
      </w:pPr>
      <w:r>
        <w:rPr>
          <w:rFonts w:ascii="Arial" w:cs="Arial" w:eastAsia="Arial" w:hAnsi="Arial"/>
          <w:i/>
          <w:iCs/>
          <w:color w:val="595959"/>
          <w:sz w:val="20"/>
          <w:szCs w:val="20"/>
        </w:rPr>
        <w:t xml:space="preserve">Hutsky-Helsel-Shepko-Mihalick Family Tree Research</w:t>
      </w:r>
    </w:p>
    <w:p>
      <w:pPr>
        <w:spacing w:after="80" w:before="0"/>
        <w:jc w:val="center"/>
      </w:pPr>
      <w:r>
        <w:rPr>
          <w:rFonts w:ascii="Arial" w:cs="Arial" w:eastAsia="Arial" w:hAnsi="Arial"/>
          <w:color w:val="595959"/>
          <w:sz w:val="20"/>
          <w:szCs w:val="20"/>
        </w:rPr>
        <w:t xml:space="preserve">Cambria County, Pennsylvania | July 2026</w:t>
      </w:r>
    </w:p>
    <w:p>
      <w:pPr>
        <w:pBdr>
          <w:top w:val="single" w:color="1F4E79" w:sz="4" w:space="4"/>
        </w:pBdr>
        <w:spacing w:after="0" w:before="0"/>
        <w:jc w:val="center"/>
      </w:pPr>
      <w:r>
        <w:rPr>
          <w:rFonts w:ascii="Arial" w:cs="Arial" w:eastAsia="Arial" w:hAnsi="Arial"/>
          <w:i/>
          <w:iCs/>
          <w:color w:val="595959"/>
          <w:sz w:val="18"/>
          <w:szCs w:val="18"/>
        </w:rPr>
        <w:t xml:space="preserve">GEDCOM ID: @I232777243312@ | Source File: Hutsky-Helsel-Shepko-Mihalick_Family_Tree.ged</w:t>
      </w:r>
    </w:p>
    <w:sectPr>
      <w:pgSz w:w="12240" w:h="15840"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2" w15:restartNumberingAfterBreak="0">
    <w:multiLevelType w:val="hybridMultilevel"/>
    <w:lvl w:ilvl="0" w15:tentative="1">
      <w:start w:val="1"/>
      <w:numFmt w:val="bullet"/>
      <w:lvlText w:val="•"/>
      <w:lvlJc w:val="left"/>
      <w:pPr>
        <w:ind w:left="720" w:hanging="360"/>
      </w:pPr>
    </w:lvl>
  </w:abstractNum>
  <w:num w:numId="1">
    <w:abstractNumId w:val="1"/>
    <w:lvlOverride w:ilvl="0">
      <w:startOverride w:val="1"/>
    </w:lvlOverride>
  </w:num>
  <w:num w:numId="2">
    <w:abstractNumId w:val="2"/>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cs="Arial" w:eastAsia="Arial" w:hAnsi="Arial"/>
        <w:sz w:val="22"/>
        <w:szCs w:val="22"/>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2026-07-03T14:53:01.610Z</dcterms:created>
  <dcterms:modified xsi:type="dcterms:W3CDTF">2026-07-03T14:53:01.633Z</dcterms:modified>
</cp:coreProperties>
</file>

<file path=docProps/custom.xml><?xml version="1.0" encoding="utf-8"?>
<Properties xmlns="http://schemas.openxmlformats.org/officeDocument/2006/custom-properties" xmlns:vt="http://schemas.openxmlformats.org/officeDocument/2006/docPropsVTypes"/>
</file>